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274BC" w14:textId="77777777" w:rsidR="0018600B" w:rsidRDefault="00FD4EB9" w:rsidP="0018600B">
      <w:pPr>
        <w:pBdr>
          <w:top w:val="single" w:sz="4" w:space="1" w:color="auto"/>
          <w:left w:val="single" w:sz="4" w:space="4" w:color="auto"/>
          <w:bottom w:val="single" w:sz="4" w:space="12" w:color="auto"/>
          <w:right w:val="single" w:sz="4" w:space="4" w:color="auto"/>
        </w:pBdr>
        <w:rPr>
          <w:rFonts w:ascii="Arial" w:hAnsi="Arial" w:cs="Arial"/>
          <w:sz w:val="22"/>
          <w:szCs w:val="22"/>
        </w:rPr>
      </w:pPr>
      <w:bookmarkStart w:id="0" w:name="_GoBack"/>
      <w:bookmarkEnd w:id="0"/>
      <w:r>
        <w:rPr>
          <w:rFonts w:ascii="Arial" w:hAnsi="Arial" w:cs="Arial"/>
          <w:sz w:val="22"/>
          <w:szCs w:val="22"/>
        </w:rPr>
        <w:t>Title II Planning Template</w:t>
      </w:r>
    </w:p>
    <w:p w14:paraId="674534A0" w14:textId="77777777" w:rsidR="00FD4EB9" w:rsidRDefault="00FD4EB9" w:rsidP="0018600B">
      <w:pPr>
        <w:pBdr>
          <w:top w:val="single" w:sz="4" w:space="1" w:color="auto"/>
          <w:left w:val="single" w:sz="4" w:space="4" w:color="auto"/>
          <w:bottom w:val="single" w:sz="4" w:space="12" w:color="auto"/>
          <w:right w:val="single" w:sz="4" w:space="4" w:color="auto"/>
        </w:pBdr>
        <w:rPr>
          <w:rFonts w:ascii="Arial" w:hAnsi="Arial" w:cs="Arial"/>
          <w:sz w:val="22"/>
          <w:szCs w:val="22"/>
        </w:rPr>
      </w:pPr>
    </w:p>
    <w:p w14:paraId="6500C047" w14:textId="0BFB02FE" w:rsidR="0018600B" w:rsidRPr="004A2321" w:rsidRDefault="0018600B" w:rsidP="0018600B">
      <w:pPr>
        <w:pBdr>
          <w:top w:val="single" w:sz="4" w:space="1" w:color="auto"/>
          <w:left w:val="single" w:sz="4" w:space="4" w:color="auto"/>
          <w:bottom w:val="single" w:sz="4" w:space="12" w:color="auto"/>
          <w:right w:val="single" w:sz="4" w:space="4" w:color="auto"/>
        </w:pBdr>
        <w:rPr>
          <w:rFonts w:ascii="Arial" w:hAnsi="Arial" w:cs="Arial"/>
          <w:b/>
          <w:sz w:val="22"/>
          <w:szCs w:val="22"/>
        </w:rPr>
      </w:pPr>
      <w:r w:rsidRPr="004216DF">
        <w:rPr>
          <w:rFonts w:ascii="Arial" w:hAnsi="Arial" w:cs="Arial"/>
          <w:b/>
          <w:sz w:val="22"/>
          <w:szCs w:val="22"/>
        </w:rPr>
        <w:t>LEA</w:t>
      </w:r>
      <w:r w:rsidR="00C90878">
        <w:rPr>
          <w:rFonts w:ascii="Arial" w:hAnsi="Arial" w:cs="Arial"/>
          <w:sz w:val="22"/>
          <w:szCs w:val="22"/>
        </w:rPr>
        <w:t xml:space="preserve"> Fort Payne City Schools</w:t>
      </w:r>
      <w:r w:rsidRPr="004A2321">
        <w:rPr>
          <w:rFonts w:ascii="Arial" w:hAnsi="Arial" w:cs="Arial"/>
          <w:b/>
          <w:sz w:val="22"/>
          <w:szCs w:val="22"/>
        </w:rPr>
        <w:t xml:space="preserve">       School Year </w:t>
      </w:r>
      <w:r w:rsidR="00C90878">
        <w:rPr>
          <w:rFonts w:ascii="Arial" w:hAnsi="Arial" w:cs="Arial"/>
          <w:b/>
          <w:sz w:val="22"/>
          <w:szCs w:val="22"/>
        </w:rPr>
        <w:t>20</w:t>
      </w:r>
      <w:r w:rsidR="00456C92">
        <w:rPr>
          <w:rFonts w:ascii="Arial" w:hAnsi="Arial" w:cs="Arial"/>
          <w:b/>
          <w:sz w:val="22"/>
          <w:szCs w:val="22"/>
        </w:rPr>
        <w:t>2</w:t>
      </w:r>
      <w:r w:rsidR="00B84630">
        <w:rPr>
          <w:rFonts w:ascii="Arial" w:hAnsi="Arial" w:cs="Arial"/>
          <w:b/>
          <w:sz w:val="22"/>
          <w:szCs w:val="22"/>
        </w:rPr>
        <w:t>1</w:t>
      </w:r>
      <w:r w:rsidR="00C90878">
        <w:rPr>
          <w:rFonts w:ascii="Arial" w:hAnsi="Arial" w:cs="Arial"/>
          <w:b/>
          <w:sz w:val="22"/>
          <w:szCs w:val="22"/>
        </w:rPr>
        <w:t>-20</w:t>
      </w:r>
      <w:r w:rsidR="00EF4B28">
        <w:rPr>
          <w:rFonts w:ascii="Arial" w:hAnsi="Arial" w:cs="Arial"/>
          <w:b/>
          <w:sz w:val="22"/>
          <w:szCs w:val="22"/>
        </w:rPr>
        <w:t>2</w:t>
      </w:r>
      <w:r w:rsidR="00B84630">
        <w:rPr>
          <w:rFonts w:ascii="Arial" w:hAnsi="Arial" w:cs="Arial"/>
          <w:b/>
          <w:sz w:val="22"/>
          <w:szCs w:val="22"/>
        </w:rPr>
        <w:t>2</w:t>
      </w:r>
    </w:p>
    <w:p w14:paraId="68DD620C" w14:textId="77777777" w:rsidR="0018600B" w:rsidRPr="004A2321" w:rsidRDefault="0018600B" w:rsidP="0018600B">
      <w:pPr>
        <w:pBdr>
          <w:top w:val="single" w:sz="4" w:space="1" w:color="auto"/>
          <w:left w:val="single" w:sz="4" w:space="4" w:color="auto"/>
          <w:bottom w:val="single" w:sz="4" w:space="12" w:color="auto"/>
          <w:right w:val="single" w:sz="4" w:space="4" w:color="auto"/>
        </w:pBdr>
        <w:rPr>
          <w:rFonts w:ascii="Arial" w:hAnsi="Arial" w:cs="Arial"/>
          <w:b/>
          <w:sz w:val="22"/>
          <w:szCs w:val="22"/>
        </w:rPr>
      </w:pPr>
    </w:p>
    <w:p w14:paraId="100742AD" w14:textId="77777777" w:rsidR="0018600B" w:rsidRPr="004216DF" w:rsidRDefault="0018600B" w:rsidP="0018600B">
      <w:pPr>
        <w:pBdr>
          <w:top w:val="single" w:sz="4" w:space="1" w:color="auto"/>
          <w:left w:val="single" w:sz="4" w:space="4" w:color="auto"/>
          <w:bottom w:val="single" w:sz="4" w:space="12" w:color="auto"/>
          <w:right w:val="single" w:sz="4" w:space="4" w:color="auto"/>
        </w:pBdr>
        <w:rPr>
          <w:rFonts w:ascii="Arial" w:hAnsi="Arial" w:cs="Arial"/>
          <w:sz w:val="22"/>
          <w:szCs w:val="22"/>
        </w:rPr>
      </w:pPr>
      <w:r w:rsidRPr="004216DF">
        <w:rPr>
          <w:rFonts w:ascii="Arial" w:hAnsi="Arial" w:cs="Arial"/>
          <w:b/>
          <w:sz w:val="22"/>
          <w:szCs w:val="22"/>
        </w:rPr>
        <w:t>Federal Programs Coordinator</w:t>
      </w:r>
      <w:r w:rsidR="00C90878">
        <w:rPr>
          <w:rFonts w:ascii="Arial" w:hAnsi="Arial" w:cs="Arial"/>
          <w:sz w:val="22"/>
          <w:szCs w:val="22"/>
        </w:rPr>
        <w:t>:  Paula Muskett</w:t>
      </w:r>
    </w:p>
    <w:p w14:paraId="019591F0" w14:textId="77777777" w:rsidR="0018600B" w:rsidRDefault="0018600B" w:rsidP="0018600B">
      <w:pPr>
        <w:pBdr>
          <w:top w:val="single" w:sz="4" w:space="1" w:color="auto"/>
          <w:left w:val="single" w:sz="4" w:space="4" w:color="auto"/>
          <w:bottom w:val="single" w:sz="4" w:space="12" w:color="auto"/>
          <w:right w:val="single" w:sz="4" w:space="4" w:color="auto"/>
        </w:pBdr>
        <w:rPr>
          <w:rFonts w:ascii="Arial" w:hAnsi="Arial" w:cs="Arial"/>
          <w:bCs/>
          <w:iCs/>
          <w:sz w:val="22"/>
          <w:szCs w:val="22"/>
        </w:rPr>
      </w:pPr>
    </w:p>
    <w:p w14:paraId="620C424F" w14:textId="0DF89174" w:rsidR="0018600B" w:rsidRPr="004216DF" w:rsidRDefault="0018600B" w:rsidP="0018600B">
      <w:pPr>
        <w:pBdr>
          <w:top w:val="single" w:sz="4" w:space="1" w:color="auto"/>
          <w:left w:val="single" w:sz="4" w:space="4" w:color="auto"/>
          <w:bottom w:val="single" w:sz="4" w:space="12" w:color="auto"/>
          <w:right w:val="single" w:sz="4" w:space="4" w:color="auto"/>
        </w:pBdr>
        <w:rPr>
          <w:rFonts w:ascii="Arial" w:hAnsi="Arial" w:cs="Arial"/>
          <w:sz w:val="22"/>
          <w:szCs w:val="22"/>
        </w:rPr>
      </w:pPr>
      <w:r w:rsidRPr="004216DF">
        <w:rPr>
          <w:rFonts w:ascii="Arial" w:hAnsi="Arial" w:cs="Arial"/>
          <w:b/>
          <w:bCs/>
          <w:iCs/>
          <w:sz w:val="22"/>
          <w:szCs w:val="22"/>
        </w:rPr>
        <w:t>Signature of Superintendent or Designee</w:t>
      </w:r>
      <w:r w:rsidR="00B84630">
        <w:rPr>
          <w:rFonts w:ascii="Arial" w:hAnsi="Arial" w:cs="Arial"/>
          <w:b/>
          <w:bCs/>
          <w:iCs/>
          <w:sz w:val="22"/>
          <w:szCs w:val="22"/>
        </w:rPr>
        <w:t xml:space="preserve"> Brian Jett</w:t>
      </w:r>
      <w:r w:rsidRPr="004216DF">
        <w:rPr>
          <w:rFonts w:ascii="Arial" w:hAnsi="Arial" w:cs="Arial"/>
          <w:bCs/>
          <w:iCs/>
          <w:sz w:val="22"/>
          <w:szCs w:val="22"/>
        </w:rPr>
        <w:tab/>
      </w:r>
    </w:p>
    <w:p w14:paraId="0B58AB4B" w14:textId="77777777" w:rsidR="0018600B" w:rsidRDefault="0018600B" w:rsidP="0018600B">
      <w:pPr>
        <w:rPr>
          <w:rFonts w:ascii="Arial" w:hAnsi="Arial" w:cs="Arial"/>
          <w:b/>
          <w:sz w:val="22"/>
          <w:szCs w:val="22"/>
        </w:rPr>
      </w:pPr>
    </w:p>
    <w:p w14:paraId="63B00BF9" w14:textId="77777777" w:rsidR="0018600B" w:rsidRPr="00676503" w:rsidRDefault="0018600B" w:rsidP="0018600B">
      <w:pPr>
        <w:rPr>
          <w:rFonts w:ascii="Arial" w:hAnsi="Arial" w:cs="Arial"/>
          <w:b/>
          <w:sz w:val="22"/>
          <w:szCs w:val="22"/>
        </w:rPr>
      </w:pPr>
      <w:r w:rsidRPr="00676503">
        <w:rPr>
          <w:rFonts w:ascii="Arial" w:hAnsi="Arial" w:cs="Arial"/>
          <w:b/>
          <w:sz w:val="22"/>
          <w:szCs w:val="22"/>
        </w:rPr>
        <w:t>Planning Team Members and Titles:</w:t>
      </w:r>
    </w:p>
    <w:p w14:paraId="73C84458" w14:textId="77777777" w:rsidR="0018600B" w:rsidRDefault="0018600B" w:rsidP="0018600B">
      <w:r>
        <w:t>The plan must be developed through collaboration with teachers, including teachers in Title I schools, paraprofessionals, principals, administrators and parents. Please list all planning team members, as well as their titles, below.</w:t>
      </w:r>
    </w:p>
    <w:p w14:paraId="64F2CB98" w14:textId="77777777" w:rsidR="0018600B" w:rsidRDefault="0018600B" w:rsidP="0018600B">
      <w:pPr>
        <w:pStyle w:val="Default"/>
      </w:pPr>
    </w:p>
    <w:p w14:paraId="51796826" w14:textId="77777777" w:rsidR="0018600B" w:rsidRDefault="0018600B" w:rsidP="0018600B">
      <w:pPr>
        <w:pStyle w:val="Default"/>
        <w:ind w:left="720"/>
        <w:rPr>
          <w:sz w:val="23"/>
          <w:szCs w:val="23"/>
        </w:rPr>
      </w:pPr>
      <w:r>
        <w:rPr>
          <w:b/>
          <w:bCs/>
          <w:sz w:val="23"/>
          <w:szCs w:val="23"/>
        </w:rPr>
        <w:t xml:space="preserve"> Needs Assessment Participants </w:t>
      </w:r>
    </w:p>
    <w:p w14:paraId="399D6328" w14:textId="77777777" w:rsidR="0018600B" w:rsidRDefault="0018600B" w:rsidP="0018600B">
      <w:pPr>
        <w:pStyle w:val="Default"/>
        <w:rPr>
          <w:sz w:val="23"/>
          <w:szCs w:val="23"/>
        </w:rPr>
      </w:pPr>
    </w:p>
    <w:p w14:paraId="65F1B7D7" w14:textId="77777777" w:rsidR="0018600B" w:rsidRDefault="0018600B" w:rsidP="0018600B">
      <w:pPr>
        <w:pStyle w:val="Default"/>
        <w:rPr>
          <w:sz w:val="23"/>
          <w:szCs w:val="23"/>
        </w:rPr>
      </w:pPr>
      <w:r>
        <w:rPr>
          <w:b/>
          <w:bCs/>
          <w:sz w:val="23"/>
          <w:szCs w:val="23"/>
        </w:rPr>
        <w:t xml:space="preserve">1. </w:t>
      </w:r>
      <w:r>
        <w:rPr>
          <w:sz w:val="23"/>
          <w:szCs w:val="23"/>
        </w:rPr>
        <w:t xml:space="preserve">List the names of the participants and indicate their affiliation. Teachers in Title I schools must be represented. </w:t>
      </w:r>
    </w:p>
    <w:p w14:paraId="0526A9CC" w14:textId="77777777" w:rsidR="0018600B" w:rsidRPr="00676503" w:rsidRDefault="0018600B" w:rsidP="0018600B">
      <w:pPr>
        <w:pStyle w:val="Default"/>
        <w:rPr>
          <w:sz w:val="23"/>
          <w:szCs w:val="23"/>
        </w:rPr>
      </w:pPr>
    </w:p>
    <w:tbl>
      <w:tblPr>
        <w:tblStyle w:val="TableGrid"/>
        <w:tblW w:w="0" w:type="auto"/>
        <w:tblLook w:val="04A0" w:firstRow="1" w:lastRow="0" w:firstColumn="1" w:lastColumn="0" w:noHBand="0" w:noVBand="1"/>
      </w:tblPr>
      <w:tblGrid>
        <w:gridCol w:w="2514"/>
        <w:gridCol w:w="2588"/>
        <w:gridCol w:w="3528"/>
      </w:tblGrid>
      <w:tr w:rsidR="0018600B" w14:paraId="16A6A356" w14:textId="77777777" w:rsidTr="00B66370">
        <w:trPr>
          <w:trHeight w:val="315"/>
        </w:trPr>
        <w:tc>
          <w:tcPr>
            <w:tcW w:w="2514" w:type="dxa"/>
          </w:tcPr>
          <w:p w14:paraId="374C9FCC" w14:textId="77777777" w:rsidR="0018600B" w:rsidRPr="004D66B9" w:rsidRDefault="0018600B" w:rsidP="006D3DF7">
            <w:pPr>
              <w:rPr>
                <w:b/>
              </w:rPr>
            </w:pPr>
            <w:r w:rsidRPr="004D66B9">
              <w:rPr>
                <w:b/>
              </w:rPr>
              <w:t>Name</w:t>
            </w:r>
          </w:p>
        </w:tc>
        <w:tc>
          <w:tcPr>
            <w:tcW w:w="2588" w:type="dxa"/>
          </w:tcPr>
          <w:p w14:paraId="119B20CA" w14:textId="77777777" w:rsidR="0018600B" w:rsidRPr="004D66B9" w:rsidRDefault="0018600B" w:rsidP="006D3DF7">
            <w:pPr>
              <w:rPr>
                <w:b/>
              </w:rPr>
            </w:pPr>
            <w:r w:rsidRPr="004D66B9">
              <w:rPr>
                <w:b/>
              </w:rPr>
              <w:t>Title</w:t>
            </w:r>
          </w:p>
        </w:tc>
        <w:tc>
          <w:tcPr>
            <w:tcW w:w="3528" w:type="dxa"/>
          </w:tcPr>
          <w:p w14:paraId="0745AA65" w14:textId="77777777" w:rsidR="0018600B" w:rsidRPr="004D66B9" w:rsidRDefault="0018600B" w:rsidP="006D3DF7">
            <w:pPr>
              <w:rPr>
                <w:b/>
              </w:rPr>
            </w:pPr>
            <w:r>
              <w:rPr>
                <w:b/>
              </w:rPr>
              <w:t>Position/School</w:t>
            </w:r>
          </w:p>
        </w:tc>
      </w:tr>
      <w:tr w:rsidR="0018600B" w14:paraId="240D30C9" w14:textId="77777777" w:rsidTr="00B66370">
        <w:trPr>
          <w:trHeight w:val="222"/>
        </w:trPr>
        <w:tc>
          <w:tcPr>
            <w:tcW w:w="2514" w:type="dxa"/>
          </w:tcPr>
          <w:p w14:paraId="11D4C807" w14:textId="64938A78" w:rsidR="0018600B" w:rsidRPr="002A0C33" w:rsidRDefault="00B84630" w:rsidP="006D3DF7">
            <w:r>
              <w:t>Brian Jett</w:t>
            </w:r>
          </w:p>
        </w:tc>
        <w:tc>
          <w:tcPr>
            <w:tcW w:w="2588" w:type="dxa"/>
          </w:tcPr>
          <w:p w14:paraId="2B0A6759" w14:textId="77777777" w:rsidR="0018600B" w:rsidRPr="002A0C33" w:rsidRDefault="002A0C33" w:rsidP="006D3DF7">
            <w:r w:rsidRPr="002A0C33">
              <w:t>Superintendent</w:t>
            </w:r>
          </w:p>
        </w:tc>
        <w:tc>
          <w:tcPr>
            <w:tcW w:w="3528" w:type="dxa"/>
          </w:tcPr>
          <w:p w14:paraId="492B7AA7" w14:textId="77777777" w:rsidR="0018600B" w:rsidRPr="002A0C33" w:rsidRDefault="002A0C33" w:rsidP="006D3DF7">
            <w:r w:rsidRPr="002A0C33">
              <w:t>Central Office</w:t>
            </w:r>
          </w:p>
        </w:tc>
      </w:tr>
      <w:tr w:rsidR="0018600B" w14:paraId="07397F59" w14:textId="77777777" w:rsidTr="00B66370">
        <w:tc>
          <w:tcPr>
            <w:tcW w:w="2514" w:type="dxa"/>
          </w:tcPr>
          <w:p w14:paraId="291559E0" w14:textId="77777777" w:rsidR="0018600B" w:rsidRPr="002A0C33" w:rsidRDefault="002A0C33" w:rsidP="006D3DF7">
            <w:r w:rsidRPr="002A0C33">
              <w:t>Paula Muskett</w:t>
            </w:r>
          </w:p>
        </w:tc>
        <w:tc>
          <w:tcPr>
            <w:tcW w:w="2588" w:type="dxa"/>
          </w:tcPr>
          <w:p w14:paraId="3325AB76" w14:textId="77777777" w:rsidR="0018600B" w:rsidRPr="002A0C33" w:rsidRDefault="002A0C33" w:rsidP="006D3DF7">
            <w:r w:rsidRPr="002A0C33">
              <w:t>Federal Programs</w:t>
            </w:r>
          </w:p>
        </w:tc>
        <w:tc>
          <w:tcPr>
            <w:tcW w:w="3528" w:type="dxa"/>
          </w:tcPr>
          <w:p w14:paraId="472F937A" w14:textId="77777777" w:rsidR="0018600B" w:rsidRPr="002A0C33" w:rsidRDefault="002A0C33" w:rsidP="006D3DF7">
            <w:r w:rsidRPr="002A0C33">
              <w:t>Central Office</w:t>
            </w:r>
          </w:p>
        </w:tc>
      </w:tr>
      <w:tr w:rsidR="0018600B" w14:paraId="59CE92D5" w14:textId="77777777" w:rsidTr="00B66370">
        <w:tc>
          <w:tcPr>
            <w:tcW w:w="2514" w:type="dxa"/>
          </w:tcPr>
          <w:p w14:paraId="43D72C82" w14:textId="77777777" w:rsidR="0018600B" w:rsidRDefault="00EF4B28" w:rsidP="006D3DF7">
            <w:r>
              <w:t>Jennifer List</w:t>
            </w:r>
          </w:p>
        </w:tc>
        <w:tc>
          <w:tcPr>
            <w:tcW w:w="2588" w:type="dxa"/>
          </w:tcPr>
          <w:p w14:paraId="30D35364" w14:textId="77777777" w:rsidR="0018600B" w:rsidRDefault="002A0C33" w:rsidP="006D3DF7">
            <w:r>
              <w:t>Principal</w:t>
            </w:r>
          </w:p>
        </w:tc>
        <w:tc>
          <w:tcPr>
            <w:tcW w:w="3528" w:type="dxa"/>
          </w:tcPr>
          <w:p w14:paraId="3632E6D7" w14:textId="5BB9F4B0" w:rsidR="0018600B" w:rsidRDefault="00B84630" w:rsidP="006D3DF7">
            <w:r>
              <w:t>Little Ridge</w:t>
            </w:r>
          </w:p>
        </w:tc>
      </w:tr>
      <w:tr w:rsidR="0018600B" w14:paraId="33AC07B2" w14:textId="77777777" w:rsidTr="00B66370">
        <w:tc>
          <w:tcPr>
            <w:tcW w:w="2514" w:type="dxa"/>
          </w:tcPr>
          <w:p w14:paraId="64E3CF37" w14:textId="2964A629" w:rsidR="0018600B" w:rsidRDefault="00E77650" w:rsidP="006D3DF7">
            <w:r>
              <w:t>Tammy McKenzie</w:t>
            </w:r>
          </w:p>
        </w:tc>
        <w:tc>
          <w:tcPr>
            <w:tcW w:w="2588" w:type="dxa"/>
          </w:tcPr>
          <w:p w14:paraId="12916905" w14:textId="3BAB004B" w:rsidR="0018600B" w:rsidRDefault="00B84630" w:rsidP="00B66370">
            <w:r>
              <w:t>K</w:t>
            </w:r>
            <w:r w:rsidR="00817D27">
              <w:t xml:space="preserve"> Grade Teacher</w:t>
            </w:r>
          </w:p>
        </w:tc>
        <w:tc>
          <w:tcPr>
            <w:tcW w:w="3528" w:type="dxa"/>
          </w:tcPr>
          <w:p w14:paraId="6F7697D7" w14:textId="0C531AB9" w:rsidR="0018600B" w:rsidRDefault="00B84630" w:rsidP="006D3DF7">
            <w:r>
              <w:t>Wills Valley</w:t>
            </w:r>
          </w:p>
        </w:tc>
      </w:tr>
      <w:tr w:rsidR="0018600B" w14:paraId="01927501" w14:textId="77777777" w:rsidTr="00B66370">
        <w:tc>
          <w:tcPr>
            <w:tcW w:w="2514" w:type="dxa"/>
          </w:tcPr>
          <w:p w14:paraId="69B0036A" w14:textId="77777777" w:rsidR="0018600B" w:rsidRDefault="002A0C33" w:rsidP="006D3DF7">
            <w:r>
              <w:t>Sally Wheat</w:t>
            </w:r>
          </w:p>
        </w:tc>
        <w:tc>
          <w:tcPr>
            <w:tcW w:w="2588" w:type="dxa"/>
          </w:tcPr>
          <w:p w14:paraId="207FEBDA" w14:textId="77777777" w:rsidR="0018600B" w:rsidRDefault="002A0C33" w:rsidP="006D3DF7">
            <w:r>
              <w:t>Principal</w:t>
            </w:r>
          </w:p>
        </w:tc>
        <w:tc>
          <w:tcPr>
            <w:tcW w:w="3528" w:type="dxa"/>
          </w:tcPr>
          <w:p w14:paraId="6687C4B6" w14:textId="77777777" w:rsidR="0018600B" w:rsidRDefault="002A0C33" w:rsidP="006D3DF7">
            <w:r>
              <w:t>Wills Valley Elementary School</w:t>
            </w:r>
          </w:p>
        </w:tc>
      </w:tr>
      <w:tr w:rsidR="0018600B" w14:paraId="267D3ACF" w14:textId="77777777" w:rsidTr="00B66370">
        <w:tc>
          <w:tcPr>
            <w:tcW w:w="2514" w:type="dxa"/>
          </w:tcPr>
          <w:p w14:paraId="6A9F56A4" w14:textId="58F5D4D6" w:rsidR="0018600B" w:rsidRDefault="00E77650" w:rsidP="00817D27">
            <w:r>
              <w:t>Sherri Gibbs</w:t>
            </w:r>
          </w:p>
        </w:tc>
        <w:tc>
          <w:tcPr>
            <w:tcW w:w="2588" w:type="dxa"/>
          </w:tcPr>
          <w:p w14:paraId="7DCBC304" w14:textId="5D74CC1F" w:rsidR="0018600B" w:rsidRDefault="00E77650" w:rsidP="006D3DF7">
            <w:r>
              <w:t>Math Coach</w:t>
            </w:r>
          </w:p>
        </w:tc>
        <w:tc>
          <w:tcPr>
            <w:tcW w:w="3528" w:type="dxa"/>
          </w:tcPr>
          <w:p w14:paraId="0D057C46" w14:textId="1C523E43" w:rsidR="0018600B" w:rsidRDefault="00E77650" w:rsidP="006D3DF7">
            <w:r>
              <w:t xml:space="preserve">Little Ridge </w:t>
            </w:r>
            <w:r w:rsidR="00B84630">
              <w:t>School</w:t>
            </w:r>
          </w:p>
        </w:tc>
      </w:tr>
      <w:tr w:rsidR="0018600B" w14:paraId="077CD1C7" w14:textId="77777777" w:rsidTr="00B66370">
        <w:tc>
          <w:tcPr>
            <w:tcW w:w="2514" w:type="dxa"/>
          </w:tcPr>
          <w:p w14:paraId="2D45E593" w14:textId="77777777" w:rsidR="0018600B" w:rsidRDefault="00456C92" w:rsidP="006D3DF7">
            <w:r>
              <w:t>Christy Jackson</w:t>
            </w:r>
          </w:p>
        </w:tc>
        <w:tc>
          <w:tcPr>
            <w:tcW w:w="2588" w:type="dxa"/>
          </w:tcPr>
          <w:p w14:paraId="6D851217" w14:textId="77777777" w:rsidR="0018600B" w:rsidRDefault="00456C92" w:rsidP="006D3DF7">
            <w:r>
              <w:t>EL Coordinator</w:t>
            </w:r>
          </w:p>
        </w:tc>
        <w:tc>
          <w:tcPr>
            <w:tcW w:w="3528" w:type="dxa"/>
          </w:tcPr>
          <w:p w14:paraId="2513E675" w14:textId="77777777" w:rsidR="0018600B" w:rsidRDefault="00456C92" w:rsidP="00B66370">
            <w:r>
              <w:t>Central Office</w:t>
            </w:r>
          </w:p>
        </w:tc>
      </w:tr>
      <w:tr w:rsidR="00817D27" w14:paraId="70F1EE40" w14:textId="77777777" w:rsidTr="00B66370">
        <w:tc>
          <w:tcPr>
            <w:tcW w:w="2514" w:type="dxa"/>
          </w:tcPr>
          <w:p w14:paraId="5D5C74A5" w14:textId="77777777" w:rsidR="00817D27" w:rsidRDefault="00817D27" w:rsidP="00817D27">
            <w:r>
              <w:t>Stacey Buffington</w:t>
            </w:r>
          </w:p>
        </w:tc>
        <w:tc>
          <w:tcPr>
            <w:tcW w:w="2588" w:type="dxa"/>
          </w:tcPr>
          <w:p w14:paraId="3EF3C1D2" w14:textId="77777777" w:rsidR="00817D27" w:rsidRDefault="00817D27" w:rsidP="00817D27">
            <w:r>
              <w:t>Parent</w:t>
            </w:r>
          </w:p>
        </w:tc>
        <w:tc>
          <w:tcPr>
            <w:tcW w:w="3528" w:type="dxa"/>
          </w:tcPr>
          <w:p w14:paraId="285F7400" w14:textId="77777777" w:rsidR="00817D27" w:rsidRDefault="00817D27" w:rsidP="00817D27">
            <w:r>
              <w:t>Wills Valley Elementary</w:t>
            </w:r>
          </w:p>
        </w:tc>
      </w:tr>
      <w:tr w:rsidR="00626071" w14:paraId="7B43E341" w14:textId="77777777" w:rsidTr="00B66370">
        <w:tc>
          <w:tcPr>
            <w:tcW w:w="2514" w:type="dxa"/>
          </w:tcPr>
          <w:p w14:paraId="0C4E0DAE" w14:textId="77777777" w:rsidR="00626071" w:rsidRDefault="00850AAF" w:rsidP="00817D27">
            <w:r>
              <w:t>Tammy Smith</w:t>
            </w:r>
          </w:p>
        </w:tc>
        <w:tc>
          <w:tcPr>
            <w:tcW w:w="2588" w:type="dxa"/>
          </w:tcPr>
          <w:p w14:paraId="296F8C93" w14:textId="77777777" w:rsidR="00626071" w:rsidRDefault="00850AAF" w:rsidP="00817D27">
            <w:r>
              <w:t>Parent</w:t>
            </w:r>
          </w:p>
        </w:tc>
        <w:tc>
          <w:tcPr>
            <w:tcW w:w="3528" w:type="dxa"/>
          </w:tcPr>
          <w:p w14:paraId="3770BE5E" w14:textId="77777777" w:rsidR="00626071" w:rsidRDefault="00850AAF" w:rsidP="00850AAF">
            <w:r>
              <w:t xml:space="preserve">Williams Avenue </w:t>
            </w:r>
          </w:p>
        </w:tc>
      </w:tr>
      <w:tr w:rsidR="00E77650" w14:paraId="4DB05FC6" w14:textId="77777777" w:rsidTr="00B66370">
        <w:tc>
          <w:tcPr>
            <w:tcW w:w="2514" w:type="dxa"/>
          </w:tcPr>
          <w:p w14:paraId="17D3AC9D" w14:textId="5D38B2EF" w:rsidR="00E77650" w:rsidRDefault="00E77650" w:rsidP="00817D27">
            <w:r>
              <w:t>Marsha Farmer</w:t>
            </w:r>
          </w:p>
        </w:tc>
        <w:tc>
          <w:tcPr>
            <w:tcW w:w="2588" w:type="dxa"/>
          </w:tcPr>
          <w:p w14:paraId="2E91CFD7" w14:textId="5AD9ED66" w:rsidR="00E77650" w:rsidRDefault="00E77650" w:rsidP="00817D27">
            <w:r>
              <w:t>Parent</w:t>
            </w:r>
          </w:p>
        </w:tc>
        <w:tc>
          <w:tcPr>
            <w:tcW w:w="3528" w:type="dxa"/>
          </w:tcPr>
          <w:p w14:paraId="2ADF258D" w14:textId="1AACD6A0" w:rsidR="00E77650" w:rsidRDefault="00E77650" w:rsidP="00850AAF">
            <w:r>
              <w:t>Fort Payne Middle School</w:t>
            </w:r>
          </w:p>
        </w:tc>
      </w:tr>
      <w:tr w:rsidR="006D5BEF" w14:paraId="17D97AE0" w14:textId="77777777" w:rsidTr="00B66370">
        <w:tc>
          <w:tcPr>
            <w:tcW w:w="2514" w:type="dxa"/>
          </w:tcPr>
          <w:p w14:paraId="76721CE9" w14:textId="163A0399" w:rsidR="006D5BEF" w:rsidRDefault="00B84630" w:rsidP="00817D27">
            <w:r>
              <w:t>Patrick Barnes</w:t>
            </w:r>
          </w:p>
        </w:tc>
        <w:tc>
          <w:tcPr>
            <w:tcW w:w="2588" w:type="dxa"/>
          </w:tcPr>
          <w:p w14:paraId="12CC10DB" w14:textId="77777777" w:rsidR="006D5BEF" w:rsidRDefault="006D5BEF" w:rsidP="006D5BEF">
            <w:r>
              <w:t xml:space="preserve">Principal </w:t>
            </w:r>
          </w:p>
        </w:tc>
        <w:tc>
          <w:tcPr>
            <w:tcW w:w="3528" w:type="dxa"/>
          </w:tcPr>
          <w:p w14:paraId="39AF5EED" w14:textId="77777777" w:rsidR="006D5BEF" w:rsidRDefault="006D5BEF" w:rsidP="00850AAF">
            <w:r>
              <w:t>Fort Payne High School</w:t>
            </w:r>
          </w:p>
        </w:tc>
      </w:tr>
      <w:tr w:rsidR="006D5BEF" w14:paraId="70F8C9FC" w14:textId="77777777" w:rsidTr="00B66370">
        <w:tc>
          <w:tcPr>
            <w:tcW w:w="2514" w:type="dxa"/>
          </w:tcPr>
          <w:p w14:paraId="0D4B8F83" w14:textId="43C5D5A3" w:rsidR="006D5BEF" w:rsidRDefault="00E77650" w:rsidP="00817D27">
            <w:r>
              <w:t>Amanda Davis</w:t>
            </w:r>
          </w:p>
        </w:tc>
        <w:tc>
          <w:tcPr>
            <w:tcW w:w="2588" w:type="dxa"/>
          </w:tcPr>
          <w:p w14:paraId="26CD478B" w14:textId="6EDDFBEE" w:rsidR="006D5BEF" w:rsidRDefault="00E77650" w:rsidP="006D5BEF">
            <w:r>
              <w:t>Curriculum Coach</w:t>
            </w:r>
          </w:p>
        </w:tc>
        <w:tc>
          <w:tcPr>
            <w:tcW w:w="3528" w:type="dxa"/>
          </w:tcPr>
          <w:p w14:paraId="2C3E66C1" w14:textId="77777777" w:rsidR="006D5BEF" w:rsidRDefault="006D5BEF" w:rsidP="00850AAF">
            <w:r>
              <w:t>Fort Payne Middle School</w:t>
            </w:r>
          </w:p>
        </w:tc>
      </w:tr>
    </w:tbl>
    <w:p w14:paraId="1369BA84" w14:textId="77777777" w:rsidR="0018600B" w:rsidRDefault="0018600B" w:rsidP="0018600B">
      <w:pPr>
        <w:rPr>
          <w:b/>
        </w:rPr>
      </w:pPr>
    </w:p>
    <w:p w14:paraId="5A251811" w14:textId="77777777" w:rsidR="0018600B" w:rsidRDefault="0018600B" w:rsidP="0018600B">
      <w:pPr>
        <w:rPr>
          <w:b/>
          <w:sz w:val="22"/>
          <w:szCs w:val="22"/>
        </w:rPr>
      </w:pPr>
      <w:r w:rsidRPr="004A2321">
        <w:rPr>
          <w:b/>
          <w:sz w:val="22"/>
          <w:szCs w:val="22"/>
        </w:rPr>
        <w:t xml:space="preserve">2.  </w:t>
      </w:r>
      <w:r>
        <w:rPr>
          <w:b/>
          <w:sz w:val="22"/>
          <w:szCs w:val="22"/>
        </w:rPr>
        <w:t xml:space="preserve">List the </w:t>
      </w:r>
      <w:r w:rsidRPr="004A2321">
        <w:rPr>
          <w:b/>
          <w:sz w:val="22"/>
          <w:szCs w:val="22"/>
        </w:rPr>
        <w:t xml:space="preserve">data </w:t>
      </w:r>
      <w:r>
        <w:rPr>
          <w:b/>
          <w:sz w:val="22"/>
          <w:szCs w:val="22"/>
        </w:rPr>
        <w:t xml:space="preserve">sources used to analyze and </w:t>
      </w:r>
      <w:r w:rsidRPr="004A2321">
        <w:rPr>
          <w:b/>
          <w:sz w:val="22"/>
          <w:szCs w:val="22"/>
        </w:rPr>
        <w:t>determine Professional Development</w:t>
      </w:r>
      <w:r>
        <w:rPr>
          <w:b/>
          <w:sz w:val="22"/>
          <w:szCs w:val="22"/>
        </w:rPr>
        <w:t xml:space="preserve"> and class size reduction teacher needs.</w:t>
      </w:r>
    </w:p>
    <w:p w14:paraId="5C193444" w14:textId="19C11415" w:rsidR="00EF4B28" w:rsidRPr="004A2321" w:rsidRDefault="00EF4B28" w:rsidP="0018600B">
      <w:pPr>
        <w:rPr>
          <w:b/>
          <w:sz w:val="22"/>
          <w:szCs w:val="22"/>
        </w:rPr>
      </w:pPr>
      <w:r>
        <w:rPr>
          <w:b/>
          <w:sz w:val="22"/>
          <w:szCs w:val="22"/>
        </w:rPr>
        <w:t>EOY 20</w:t>
      </w:r>
      <w:r w:rsidR="00B84630">
        <w:rPr>
          <w:b/>
          <w:sz w:val="22"/>
          <w:szCs w:val="22"/>
        </w:rPr>
        <w:t>21</w:t>
      </w:r>
      <w:r>
        <w:rPr>
          <w:b/>
          <w:sz w:val="22"/>
          <w:szCs w:val="22"/>
        </w:rPr>
        <w:t xml:space="preserve"> Needs Assessment conducted at all schools</w:t>
      </w:r>
    </w:p>
    <w:p w14:paraId="4DF70AB7" w14:textId="5AE06056" w:rsidR="00817D27" w:rsidRDefault="005206B4" w:rsidP="0018600B">
      <w:pPr>
        <w:rPr>
          <w:rFonts w:ascii="Arial" w:hAnsi="Arial" w:cs="Arial"/>
          <w:b/>
          <w:sz w:val="22"/>
          <w:szCs w:val="22"/>
        </w:rPr>
      </w:pPr>
      <w:r>
        <w:rPr>
          <w:rFonts w:ascii="Arial" w:hAnsi="Arial" w:cs="Arial"/>
          <w:b/>
          <w:sz w:val="22"/>
          <w:szCs w:val="22"/>
        </w:rPr>
        <w:t>Enrollment data – End of Year 20</w:t>
      </w:r>
      <w:r w:rsidR="00817D27">
        <w:rPr>
          <w:rFonts w:ascii="Arial" w:hAnsi="Arial" w:cs="Arial"/>
          <w:b/>
          <w:sz w:val="22"/>
          <w:szCs w:val="22"/>
        </w:rPr>
        <w:t>2</w:t>
      </w:r>
      <w:r w:rsidR="00B84630">
        <w:rPr>
          <w:rFonts w:ascii="Arial" w:hAnsi="Arial" w:cs="Arial"/>
          <w:b/>
          <w:sz w:val="22"/>
          <w:szCs w:val="22"/>
        </w:rPr>
        <w:t>1</w:t>
      </w:r>
      <w:r>
        <w:rPr>
          <w:rFonts w:ascii="Arial" w:hAnsi="Arial" w:cs="Arial"/>
          <w:b/>
          <w:sz w:val="22"/>
          <w:szCs w:val="22"/>
        </w:rPr>
        <w:t xml:space="preserve"> month report and Beginning of the Year data</w:t>
      </w:r>
      <w:r w:rsidR="00817D27">
        <w:rPr>
          <w:rFonts w:ascii="Arial" w:hAnsi="Arial" w:cs="Arial"/>
          <w:b/>
          <w:sz w:val="22"/>
          <w:szCs w:val="22"/>
        </w:rPr>
        <w:t xml:space="preserve"> Fall 202</w:t>
      </w:r>
      <w:r w:rsidR="00B84630">
        <w:rPr>
          <w:rFonts w:ascii="Arial" w:hAnsi="Arial" w:cs="Arial"/>
          <w:b/>
          <w:sz w:val="22"/>
          <w:szCs w:val="22"/>
        </w:rPr>
        <w:t>1</w:t>
      </w:r>
    </w:p>
    <w:p w14:paraId="1962EB8B" w14:textId="669CDF23" w:rsidR="0018600B" w:rsidRDefault="005206B4" w:rsidP="0018600B">
      <w:pPr>
        <w:rPr>
          <w:rFonts w:ascii="Arial" w:hAnsi="Arial" w:cs="Arial"/>
          <w:b/>
          <w:sz w:val="22"/>
          <w:szCs w:val="22"/>
        </w:rPr>
      </w:pPr>
      <w:r>
        <w:rPr>
          <w:rFonts w:ascii="Arial" w:hAnsi="Arial" w:cs="Arial"/>
          <w:b/>
          <w:sz w:val="22"/>
          <w:szCs w:val="22"/>
        </w:rPr>
        <w:t>August 20</w:t>
      </w:r>
      <w:r w:rsidR="00817D27">
        <w:rPr>
          <w:rFonts w:ascii="Arial" w:hAnsi="Arial" w:cs="Arial"/>
          <w:b/>
          <w:sz w:val="22"/>
          <w:szCs w:val="22"/>
        </w:rPr>
        <w:t>2</w:t>
      </w:r>
      <w:r w:rsidR="00B84630">
        <w:rPr>
          <w:rFonts w:ascii="Arial" w:hAnsi="Arial" w:cs="Arial"/>
          <w:b/>
          <w:sz w:val="22"/>
          <w:szCs w:val="22"/>
        </w:rPr>
        <w:t>1</w:t>
      </w:r>
      <w:r w:rsidR="00E02B0B">
        <w:rPr>
          <w:rFonts w:ascii="Arial" w:hAnsi="Arial" w:cs="Arial"/>
          <w:b/>
          <w:sz w:val="22"/>
          <w:szCs w:val="22"/>
        </w:rPr>
        <w:t xml:space="preserve">- First week of school </w:t>
      </w:r>
      <w:r w:rsidR="00EF4B28">
        <w:rPr>
          <w:rFonts w:ascii="Arial" w:hAnsi="Arial" w:cs="Arial"/>
          <w:b/>
          <w:sz w:val="22"/>
          <w:szCs w:val="22"/>
        </w:rPr>
        <w:t>student count</w:t>
      </w:r>
    </w:p>
    <w:p w14:paraId="02F2FDE7" w14:textId="633566B4" w:rsidR="005206B4" w:rsidRDefault="005206B4" w:rsidP="0018600B">
      <w:pPr>
        <w:rPr>
          <w:rFonts w:ascii="Arial" w:hAnsi="Arial" w:cs="Arial"/>
          <w:b/>
          <w:sz w:val="22"/>
          <w:szCs w:val="22"/>
        </w:rPr>
      </w:pPr>
      <w:r>
        <w:rPr>
          <w:rFonts w:ascii="Arial" w:hAnsi="Arial" w:cs="Arial"/>
          <w:b/>
          <w:sz w:val="22"/>
          <w:szCs w:val="22"/>
        </w:rPr>
        <w:t>End of Year 20</w:t>
      </w:r>
      <w:r w:rsidR="00817D27">
        <w:rPr>
          <w:rFonts w:ascii="Arial" w:hAnsi="Arial" w:cs="Arial"/>
          <w:b/>
          <w:sz w:val="22"/>
          <w:szCs w:val="22"/>
        </w:rPr>
        <w:t>2</w:t>
      </w:r>
      <w:r w:rsidR="00B84630">
        <w:rPr>
          <w:rFonts w:ascii="Arial" w:hAnsi="Arial" w:cs="Arial"/>
          <w:b/>
          <w:sz w:val="22"/>
          <w:szCs w:val="22"/>
        </w:rPr>
        <w:t>1</w:t>
      </w:r>
      <w:r>
        <w:rPr>
          <w:rFonts w:ascii="Arial" w:hAnsi="Arial" w:cs="Arial"/>
          <w:b/>
          <w:sz w:val="22"/>
          <w:szCs w:val="22"/>
        </w:rPr>
        <w:t xml:space="preserve"> Title II System Wide Evaluation form</w:t>
      </w:r>
      <w:r w:rsidR="00EF4B28">
        <w:rPr>
          <w:rFonts w:ascii="Arial" w:hAnsi="Arial" w:cs="Arial"/>
          <w:b/>
          <w:sz w:val="22"/>
          <w:szCs w:val="22"/>
        </w:rPr>
        <w:t xml:space="preserve"> data</w:t>
      </w:r>
      <w:r w:rsidR="00817D27">
        <w:rPr>
          <w:rFonts w:ascii="Arial" w:hAnsi="Arial" w:cs="Arial"/>
          <w:b/>
          <w:sz w:val="22"/>
          <w:szCs w:val="22"/>
        </w:rPr>
        <w:t xml:space="preserve"> from staff</w:t>
      </w:r>
    </w:p>
    <w:p w14:paraId="3F03488E" w14:textId="1D8C5D22" w:rsidR="00FD4EB9" w:rsidRDefault="00FD4EB9" w:rsidP="0018600B">
      <w:pPr>
        <w:rPr>
          <w:rFonts w:ascii="Arial" w:hAnsi="Arial" w:cs="Arial"/>
          <w:b/>
          <w:sz w:val="22"/>
          <w:szCs w:val="22"/>
        </w:rPr>
      </w:pPr>
      <w:r>
        <w:rPr>
          <w:rFonts w:ascii="Arial" w:hAnsi="Arial" w:cs="Arial"/>
          <w:b/>
          <w:sz w:val="22"/>
          <w:szCs w:val="22"/>
        </w:rPr>
        <w:t xml:space="preserve">End of Year Professional Development Needs for </w:t>
      </w:r>
      <w:r w:rsidR="00E02B0B">
        <w:rPr>
          <w:rFonts w:ascii="Arial" w:hAnsi="Arial" w:cs="Arial"/>
          <w:b/>
          <w:sz w:val="22"/>
          <w:szCs w:val="22"/>
        </w:rPr>
        <w:t xml:space="preserve">upcoming </w:t>
      </w:r>
      <w:r>
        <w:rPr>
          <w:rFonts w:ascii="Arial" w:hAnsi="Arial" w:cs="Arial"/>
          <w:b/>
          <w:sz w:val="22"/>
          <w:szCs w:val="22"/>
        </w:rPr>
        <w:t>20</w:t>
      </w:r>
      <w:r w:rsidR="00817D27">
        <w:rPr>
          <w:rFonts w:ascii="Arial" w:hAnsi="Arial" w:cs="Arial"/>
          <w:b/>
          <w:sz w:val="22"/>
          <w:szCs w:val="22"/>
        </w:rPr>
        <w:t>2</w:t>
      </w:r>
      <w:r w:rsidR="00B84630">
        <w:rPr>
          <w:rFonts w:ascii="Arial" w:hAnsi="Arial" w:cs="Arial"/>
          <w:b/>
          <w:sz w:val="22"/>
          <w:szCs w:val="22"/>
        </w:rPr>
        <w:t>1</w:t>
      </w:r>
      <w:r w:rsidR="00817D27">
        <w:rPr>
          <w:rFonts w:ascii="Arial" w:hAnsi="Arial" w:cs="Arial"/>
          <w:b/>
          <w:sz w:val="22"/>
          <w:szCs w:val="22"/>
        </w:rPr>
        <w:t>-202</w:t>
      </w:r>
      <w:r w:rsidR="00B84630">
        <w:rPr>
          <w:rFonts w:ascii="Arial" w:hAnsi="Arial" w:cs="Arial"/>
          <w:b/>
          <w:sz w:val="22"/>
          <w:szCs w:val="22"/>
        </w:rPr>
        <w:t>2</w:t>
      </w:r>
    </w:p>
    <w:p w14:paraId="7C034DEB" w14:textId="77777777" w:rsidR="005206B4" w:rsidRDefault="005206B4" w:rsidP="0018600B">
      <w:pPr>
        <w:rPr>
          <w:rFonts w:ascii="Arial" w:hAnsi="Arial" w:cs="Arial"/>
          <w:b/>
          <w:sz w:val="22"/>
          <w:szCs w:val="22"/>
        </w:rPr>
      </w:pPr>
    </w:p>
    <w:p w14:paraId="25D13B84" w14:textId="77777777" w:rsidR="0018600B" w:rsidRDefault="0018600B" w:rsidP="0018600B">
      <w:pPr>
        <w:rPr>
          <w:rFonts w:ascii="Arial" w:hAnsi="Arial" w:cs="Arial"/>
          <w:b/>
          <w:sz w:val="22"/>
          <w:szCs w:val="22"/>
        </w:rPr>
      </w:pPr>
    </w:p>
    <w:p w14:paraId="66E4F644" w14:textId="77777777" w:rsidR="0018600B" w:rsidRDefault="0018600B" w:rsidP="0018600B"/>
    <w:p w14:paraId="78C87B32" w14:textId="77777777" w:rsidR="0018600B" w:rsidRDefault="0018600B" w:rsidP="0018600B"/>
    <w:p w14:paraId="3E2B2DF7" w14:textId="77777777" w:rsidR="0018600B" w:rsidRDefault="0018600B" w:rsidP="0018600B">
      <w:pPr>
        <w:pStyle w:val="Default"/>
        <w:rPr>
          <w:rFonts w:ascii="Times New Roman" w:hAnsi="Times New Roman" w:cs="Times New Roman"/>
          <w:color w:val="auto"/>
        </w:rPr>
      </w:pPr>
    </w:p>
    <w:p w14:paraId="198F3FDD" w14:textId="77777777" w:rsidR="0018600B" w:rsidRDefault="0018600B" w:rsidP="0018600B">
      <w:pPr>
        <w:pStyle w:val="Default"/>
        <w:rPr>
          <w:b/>
          <w:bCs/>
          <w:sz w:val="23"/>
          <w:szCs w:val="23"/>
        </w:rPr>
      </w:pPr>
    </w:p>
    <w:p w14:paraId="2791C0AD" w14:textId="77777777" w:rsidR="0018600B" w:rsidRDefault="0018600B" w:rsidP="0018600B">
      <w:pPr>
        <w:pStyle w:val="Default"/>
        <w:rPr>
          <w:b/>
          <w:bCs/>
          <w:sz w:val="23"/>
          <w:szCs w:val="23"/>
        </w:rPr>
      </w:pPr>
    </w:p>
    <w:p w14:paraId="1D9979F4" w14:textId="77777777" w:rsidR="0018600B" w:rsidRDefault="0018600B" w:rsidP="0018600B">
      <w:pPr>
        <w:pStyle w:val="Default"/>
        <w:rPr>
          <w:b/>
          <w:bCs/>
          <w:sz w:val="23"/>
          <w:szCs w:val="23"/>
        </w:rPr>
      </w:pPr>
    </w:p>
    <w:p w14:paraId="23E83599" w14:textId="77777777" w:rsidR="0018600B" w:rsidRDefault="0018600B" w:rsidP="0018600B">
      <w:pPr>
        <w:pStyle w:val="Default"/>
        <w:rPr>
          <w:b/>
          <w:bCs/>
          <w:sz w:val="23"/>
          <w:szCs w:val="23"/>
        </w:rPr>
      </w:pPr>
    </w:p>
    <w:p w14:paraId="1E5CEBA7" w14:textId="77777777" w:rsidR="0018600B" w:rsidRDefault="0018600B" w:rsidP="0018600B">
      <w:pPr>
        <w:pStyle w:val="Default"/>
        <w:rPr>
          <w:b/>
          <w:bCs/>
          <w:sz w:val="23"/>
          <w:szCs w:val="23"/>
        </w:rPr>
      </w:pPr>
    </w:p>
    <w:p w14:paraId="6DC91A91" w14:textId="77777777" w:rsidR="0018600B" w:rsidRDefault="0018600B" w:rsidP="0018600B">
      <w:pPr>
        <w:pStyle w:val="Default"/>
        <w:rPr>
          <w:b/>
          <w:bCs/>
          <w:sz w:val="23"/>
          <w:szCs w:val="23"/>
        </w:rPr>
      </w:pPr>
    </w:p>
    <w:p w14:paraId="570D0FA8" w14:textId="77777777" w:rsidR="0018600B" w:rsidRPr="004A2321" w:rsidRDefault="0018600B" w:rsidP="0018600B">
      <w:pPr>
        <w:pStyle w:val="Default"/>
        <w:rPr>
          <w:b/>
          <w:bCs/>
        </w:rPr>
      </w:pPr>
      <w:r w:rsidRPr="004A2321">
        <w:rPr>
          <w:b/>
          <w:bCs/>
        </w:rPr>
        <w:t xml:space="preserve">Needs Assessment Results </w:t>
      </w:r>
    </w:p>
    <w:p w14:paraId="2B1E77EC" w14:textId="77777777" w:rsidR="0018600B" w:rsidRDefault="0018600B" w:rsidP="0018600B">
      <w:pPr>
        <w:pStyle w:val="Default"/>
        <w:rPr>
          <w:sz w:val="23"/>
          <w:szCs w:val="23"/>
        </w:rPr>
      </w:pPr>
    </w:p>
    <w:p w14:paraId="4AEB750C" w14:textId="77777777" w:rsidR="0018600B" w:rsidRPr="004A2321" w:rsidRDefault="0018600B" w:rsidP="0018600B">
      <w:pPr>
        <w:rPr>
          <w:b/>
        </w:rPr>
      </w:pPr>
      <w:r>
        <w:rPr>
          <w:b/>
          <w:sz w:val="22"/>
          <w:szCs w:val="22"/>
        </w:rPr>
        <w:t>3</w:t>
      </w:r>
      <w:r w:rsidRPr="004A2321">
        <w:rPr>
          <w:b/>
          <w:sz w:val="22"/>
          <w:szCs w:val="22"/>
        </w:rPr>
        <w:t>. Summarize the key findings of the most recent needs assessment and explain which needs the district identified as having the highest priority for ESEA Title II, Part A funding</w:t>
      </w:r>
      <w:r w:rsidRPr="004A2321">
        <w:rPr>
          <w:b/>
        </w:rPr>
        <w:t>.</w:t>
      </w:r>
    </w:p>
    <w:p w14:paraId="45F61ECE" w14:textId="77777777" w:rsidR="0018600B" w:rsidRPr="004A2321" w:rsidRDefault="0018600B" w:rsidP="0018600B">
      <w:pPr>
        <w:rPr>
          <w:b/>
        </w:rPr>
      </w:pPr>
    </w:p>
    <w:p w14:paraId="7E48A729" w14:textId="75692339" w:rsidR="0018600B" w:rsidRPr="003943B2" w:rsidRDefault="0018600B" w:rsidP="0018600B">
      <w:pPr>
        <w:rPr>
          <w:b/>
          <w:bCs/>
          <w:sz w:val="22"/>
          <w:szCs w:val="22"/>
        </w:rPr>
      </w:pPr>
      <w:r>
        <w:rPr>
          <w:b/>
          <w:bCs/>
          <w:sz w:val="23"/>
          <w:szCs w:val="23"/>
        </w:rPr>
        <w:t xml:space="preserve">This summary should include an assessment of the local needs for professional development, teacher recruitment and retention, as well as the data on which the conclusions are based. </w:t>
      </w:r>
      <w:r>
        <w:rPr>
          <w:sz w:val="23"/>
          <w:szCs w:val="23"/>
        </w:rPr>
        <w:t>All activities proposed in the application, including class-size reduction, must be reflected in the needs assessment summary.</w:t>
      </w:r>
      <w:r w:rsidR="003943B2">
        <w:rPr>
          <w:sz w:val="23"/>
          <w:szCs w:val="23"/>
        </w:rPr>
        <w:t xml:space="preserve"> </w:t>
      </w:r>
      <w:r w:rsidR="003943B2" w:rsidRPr="003943B2">
        <w:rPr>
          <w:b/>
          <w:bCs/>
          <w:sz w:val="23"/>
          <w:szCs w:val="23"/>
        </w:rPr>
        <w:t xml:space="preserve">EOY Program Evaluations May 2021 and </w:t>
      </w:r>
      <w:r w:rsidR="00C739E5" w:rsidRPr="003943B2">
        <w:rPr>
          <w:b/>
          <w:bCs/>
          <w:sz w:val="22"/>
          <w:szCs w:val="22"/>
        </w:rPr>
        <w:t xml:space="preserve"> 20</w:t>
      </w:r>
      <w:r w:rsidR="00850AAF" w:rsidRPr="003943B2">
        <w:rPr>
          <w:b/>
          <w:bCs/>
          <w:sz w:val="22"/>
          <w:szCs w:val="22"/>
        </w:rPr>
        <w:t>2</w:t>
      </w:r>
      <w:r w:rsidR="003943B2" w:rsidRPr="003943B2">
        <w:rPr>
          <w:b/>
          <w:bCs/>
          <w:sz w:val="22"/>
          <w:szCs w:val="22"/>
        </w:rPr>
        <w:t>1</w:t>
      </w:r>
      <w:r w:rsidR="00C739E5" w:rsidRPr="003943B2">
        <w:rPr>
          <w:b/>
          <w:bCs/>
          <w:sz w:val="22"/>
          <w:szCs w:val="22"/>
        </w:rPr>
        <w:t>-20</w:t>
      </w:r>
      <w:r w:rsidR="00934084" w:rsidRPr="003943B2">
        <w:rPr>
          <w:b/>
          <w:bCs/>
          <w:sz w:val="22"/>
          <w:szCs w:val="22"/>
        </w:rPr>
        <w:t>2</w:t>
      </w:r>
      <w:r w:rsidR="003943B2" w:rsidRPr="003943B2">
        <w:rPr>
          <w:b/>
          <w:bCs/>
          <w:sz w:val="22"/>
          <w:szCs w:val="22"/>
        </w:rPr>
        <w:t>2</w:t>
      </w:r>
      <w:r w:rsidR="00C739E5" w:rsidRPr="003943B2">
        <w:rPr>
          <w:b/>
          <w:bCs/>
          <w:sz w:val="22"/>
          <w:szCs w:val="22"/>
        </w:rPr>
        <w:t xml:space="preserve"> School Year Needs</w:t>
      </w:r>
      <w:r w:rsidR="003943B2" w:rsidRPr="003943B2">
        <w:rPr>
          <w:b/>
          <w:bCs/>
          <w:sz w:val="22"/>
          <w:szCs w:val="22"/>
        </w:rPr>
        <w:t xml:space="preserve"> Assessment</w:t>
      </w:r>
      <w:r w:rsidR="00C739E5" w:rsidRPr="003943B2">
        <w:rPr>
          <w:b/>
          <w:bCs/>
          <w:sz w:val="22"/>
          <w:szCs w:val="22"/>
        </w:rPr>
        <w:t>:</w:t>
      </w:r>
    </w:p>
    <w:p w14:paraId="4441C0E3" w14:textId="77777777" w:rsidR="00934084" w:rsidRDefault="00934084" w:rsidP="0018600B">
      <w:pPr>
        <w:rPr>
          <w:b/>
          <w:sz w:val="22"/>
          <w:szCs w:val="22"/>
        </w:rPr>
      </w:pPr>
    </w:p>
    <w:p w14:paraId="29919B02" w14:textId="7E3F6931" w:rsidR="00934084" w:rsidRPr="0037067B" w:rsidRDefault="001163E5" w:rsidP="0018600B">
      <w:pPr>
        <w:rPr>
          <w:color w:val="202124"/>
          <w:spacing w:val="2"/>
          <w:shd w:val="clear" w:color="auto" w:fill="FFFFFF"/>
        </w:rPr>
      </w:pPr>
      <w:r w:rsidRPr="00EE1D6D">
        <w:rPr>
          <w:b/>
          <w:bCs/>
          <w:color w:val="202124"/>
          <w:spacing w:val="2"/>
          <w:shd w:val="clear" w:color="auto" w:fill="FFFFFF"/>
        </w:rPr>
        <w:t>Wills Valley Elementary School Teachers</w:t>
      </w:r>
      <w:r w:rsidRPr="0037067B">
        <w:rPr>
          <w:color w:val="202124"/>
          <w:spacing w:val="2"/>
          <w:shd w:val="clear" w:color="auto" w:fill="FFFFFF"/>
        </w:rPr>
        <w:t>, The Title II Program for FY 202</w:t>
      </w:r>
      <w:r w:rsidR="00E77650">
        <w:rPr>
          <w:color w:val="202124"/>
          <w:spacing w:val="2"/>
          <w:shd w:val="clear" w:color="auto" w:fill="FFFFFF"/>
        </w:rPr>
        <w:t>1</w:t>
      </w:r>
      <w:r w:rsidRPr="0037067B">
        <w:rPr>
          <w:color w:val="202124"/>
          <w:spacing w:val="2"/>
          <w:shd w:val="clear" w:color="auto" w:fill="FFFFFF"/>
        </w:rPr>
        <w:t xml:space="preserve"> has provided funding for the following: </w:t>
      </w:r>
      <w:r w:rsidR="00E77650">
        <w:rPr>
          <w:color w:val="202124"/>
          <w:spacing w:val="2"/>
          <w:shd w:val="clear" w:color="auto" w:fill="FFFFFF"/>
        </w:rPr>
        <w:t>1.5</w:t>
      </w:r>
      <w:r w:rsidRPr="0037067B">
        <w:rPr>
          <w:color w:val="202124"/>
          <w:spacing w:val="2"/>
          <w:shd w:val="clear" w:color="auto" w:fill="FFFFFF"/>
        </w:rPr>
        <w:t xml:space="preserve"> Teaching Units: Funds were utilized to reduce the class sizes at early grades to include 2.0 units (1.0 funded fully and .</w:t>
      </w:r>
      <w:r w:rsidR="00E77650">
        <w:rPr>
          <w:color w:val="202124"/>
          <w:spacing w:val="2"/>
          <w:shd w:val="clear" w:color="auto" w:fill="FFFFFF"/>
        </w:rPr>
        <w:t>50</w:t>
      </w:r>
      <w:r w:rsidRPr="0037067B">
        <w:rPr>
          <w:color w:val="202124"/>
          <w:spacing w:val="2"/>
          <w:shd w:val="clear" w:color="auto" w:fill="FFFFFF"/>
        </w:rPr>
        <w:t xml:space="preserve"> of another unit) at the Kindergarten level at Wills Valley Elementary School and 1.0 teaching unit (.</w:t>
      </w:r>
      <w:r w:rsidR="00E77650">
        <w:rPr>
          <w:color w:val="202124"/>
          <w:spacing w:val="2"/>
          <w:shd w:val="clear" w:color="auto" w:fill="FFFFFF"/>
        </w:rPr>
        <w:t>1</w:t>
      </w:r>
      <w:r w:rsidRPr="0037067B">
        <w:rPr>
          <w:color w:val="202124"/>
          <w:spacing w:val="2"/>
          <w:shd w:val="clear" w:color="auto" w:fill="FFFFFF"/>
        </w:rPr>
        <w:t>3% Title II</w:t>
      </w:r>
      <w:r w:rsidR="00E77650">
        <w:rPr>
          <w:color w:val="202124"/>
          <w:spacing w:val="2"/>
          <w:shd w:val="clear" w:color="auto" w:fill="FFFFFF"/>
        </w:rPr>
        <w:t xml:space="preserve">) </w:t>
      </w:r>
      <w:r w:rsidRPr="0037067B">
        <w:rPr>
          <w:color w:val="202124"/>
          <w:spacing w:val="2"/>
          <w:shd w:val="clear" w:color="auto" w:fill="FFFFFF"/>
        </w:rPr>
        <w:t>at the 4th grade level at Williams Avenue Elementary School. Staff Development: Funds were set aside for teachers and administrators to be provided professional development opportunities as it relates to the system-wide needs assessment and/or individual school requests.</w:t>
      </w:r>
      <w:r w:rsidR="00E77650">
        <w:rPr>
          <w:color w:val="202124"/>
          <w:spacing w:val="2"/>
          <w:shd w:val="clear" w:color="auto" w:fill="FFFFFF"/>
        </w:rPr>
        <w:t xml:space="preserve">  </w:t>
      </w:r>
      <w:bookmarkStart w:id="1" w:name="_Hlk81383956"/>
      <w:r w:rsidR="00E77650">
        <w:rPr>
          <w:color w:val="202124"/>
          <w:spacing w:val="2"/>
          <w:shd w:val="clear" w:color="auto" w:fill="FFFFFF"/>
        </w:rPr>
        <w:t>The 2020-2021 Title II PD focused on Orton Gillingham training for all K-5 reading teachers.</w:t>
      </w:r>
      <w:r w:rsidRPr="0037067B">
        <w:rPr>
          <w:color w:val="202124"/>
          <w:spacing w:val="2"/>
          <w:shd w:val="clear" w:color="auto" w:fill="FFFFFF"/>
        </w:rPr>
        <w:t xml:space="preserve"> </w:t>
      </w:r>
      <w:r w:rsidR="00E77650">
        <w:rPr>
          <w:color w:val="202124"/>
          <w:spacing w:val="2"/>
          <w:shd w:val="clear" w:color="auto" w:fill="FFFFFF"/>
        </w:rPr>
        <w:t xml:space="preserve">Title II Evaluation </w:t>
      </w:r>
    </w:p>
    <w:p w14:paraId="51F46DB3" w14:textId="2D693383" w:rsidR="00C2115A" w:rsidRPr="0037067B" w:rsidRDefault="00E77650" w:rsidP="0018600B">
      <w:pPr>
        <w:rPr>
          <w:b/>
        </w:rPr>
      </w:pPr>
      <w:r>
        <w:rPr>
          <w:color w:val="202124"/>
          <w:spacing w:val="2"/>
          <w:shd w:val="clear" w:color="auto" w:fill="FFFFFF"/>
        </w:rPr>
        <w:t>49</w:t>
      </w:r>
      <w:r w:rsidR="00C2115A" w:rsidRPr="0037067B">
        <w:rPr>
          <w:color w:val="202124"/>
          <w:spacing w:val="2"/>
          <w:shd w:val="clear" w:color="auto" w:fill="FFFFFF"/>
        </w:rPr>
        <w:t xml:space="preserve"> Responses 100% responded that these were essential activities that resulted in positive student impact.</w:t>
      </w:r>
      <w:r>
        <w:rPr>
          <w:color w:val="202124"/>
          <w:spacing w:val="2"/>
          <w:shd w:val="clear" w:color="auto" w:fill="FFFFFF"/>
        </w:rPr>
        <w:t xml:space="preserve">  2021-2022 Needs Assessment:  Top Need Class Size Reduction especially at early grades, top PD needs Mathematics &amp; Reading.</w:t>
      </w:r>
    </w:p>
    <w:bookmarkEnd w:id="1"/>
    <w:p w14:paraId="29213AEE" w14:textId="77777777" w:rsidR="00934084" w:rsidRPr="0037067B" w:rsidRDefault="00934084" w:rsidP="0018600B">
      <w:pPr>
        <w:rPr>
          <w:b/>
        </w:rPr>
      </w:pPr>
    </w:p>
    <w:p w14:paraId="7ADE7A33" w14:textId="610004FC" w:rsidR="00934084" w:rsidRPr="0037067B" w:rsidRDefault="00C2115A" w:rsidP="0018600B">
      <w:pPr>
        <w:rPr>
          <w:color w:val="202124"/>
          <w:spacing w:val="2"/>
          <w:shd w:val="clear" w:color="auto" w:fill="FFFFFF"/>
        </w:rPr>
      </w:pPr>
      <w:r w:rsidRPr="00EE1D6D">
        <w:rPr>
          <w:b/>
          <w:bCs/>
          <w:color w:val="202124"/>
          <w:spacing w:val="2"/>
          <w:shd w:val="clear" w:color="auto" w:fill="FFFFFF"/>
        </w:rPr>
        <w:t>Williams Avenue Elementary Teachers,</w:t>
      </w:r>
      <w:r w:rsidRPr="0037067B">
        <w:rPr>
          <w:color w:val="202124"/>
          <w:spacing w:val="2"/>
          <w:shd w:val="clear" w:color="auto" w:fill="FFFFFF"/>
        </w:rPr>
        <w:t xml:space="preserve"> The Title II Program for FY 202</w:t>
      </w:r>
      <w:r w:rsidR="00E77650">
        <w:rPr>
          <w:color w:val="202124"/>
          <w:spacing w:val="2"/>
          <w:shd w:val="clear" w:color="auto" w:fill="FFFFFF"/>
        </w:rPr>
        <w:t>1</w:t>
      </w:r>
      <w:r w:rsidRPr="0037067B">
        <w:rPr>
          <w:color w:val="202124"/>
          <w:spacing w:val="2"/>
          <w:shd w:val="clear" w:color="auto" w:fill="FFFFFF"/>
        </w:rPr>
        <w:t xml:space="preserve"> has provided funding for the following: 3</w:t>
      </w:r>
      <w:r w:rsidR="00E77650" w:rsidRPr="0037067B">
        <w:rPr>
          <w:color w:val="202124"/>
          <w:spacing w:val="2"/>
          <w:shd w:val="clear" w:color="auto" w:fill="FFFFFF"/>
        </w:rPr>
        <w:t>1.0 teaching unit (.</w:t>
      </w:r>
      <w:r w:rsidR="00E77650">
        <w:rPr>
          <w:color w:val="202124"/>
          <w:spacing w:val="2"/>
          <w:shd w:val="clear" w:color="auto" w:fill="FFFFFF"/>
        </w:rPr>
        <w:t>1</w:t>
      </w:r>
      <w:r w:rsidR="00E77650" w:rsidRPr="0037067B">
        <w:rPr>
          <w:color w:val="202124"/>
          <w:spacing w:val="2"/>
          <w:shd w:val="clear" w:color="auto" w:fill="FFFFFF"/>
        </w:rPr>
        <w:t>3% Title II</w:t>
      </w:r>
      <w:r w:rsidR="00E77650">
        <w:rPr>
          <w:color w:val="202124"/>
          <w:spacing w:val="2"/>
          <w:shd w:val="clear" w:color="auto" w:fill="FFFFFF"/>
        </w:rPr>
        <w:t xml:space="preserve">) </w:t>
      </w:r>
      <w:r w:rsidR="00E77650" w:rsidRPr="0037067B">
        <w:rPr>
          <w:color w:val="202124"/>
          <w:spacing w:val="2"/>
          <w:shd w:val="clear" w:color="auto" w:fill="FFFFFF"/>
        </w:rPr>
        <w:t>at the 4th grade level at Williams Avenue Elementary School</w:t>
      </w:r>
      <w:r w:rsidRPr="0037067B">
        <w:rPr>
          <w:color w:val="202124"/>
          <w:spacing w:val="2"/>
          <w:shd w:val="clear" w:color="auto" w:fill="FFFFFF"/>
        </w:rPr>
        <w:t xml:space="preserve">. Staff Development: Funds were set aside for teachers and administrators to be provided professional development opportunities as it relates to the system-wide needs assessment and/or individual school requests. </w:t>
      </w:r>
    </w:p>
    <w:p w14:paraId="6D746DA0" w14:textId="368E7CBD" w:rsidR="00E77650" w:rsidRPr="0037067B" w:rsidRDefault="00C2115A" w:rsidP="00E77650">
      <w:pPr>
        <w:rPr>
          <w:b/>
        </w:rPr>
      </w:pPr>
      <w:r w:rsidRPr="0037067B">
        <w:rPr>
          <w:color w:val="202124"/>
          <w:spacing w:val="2"/>
          <w:shd w:val="clear" w:color="auto" w:fill="FFFFFF"/>
        </w:rPr>
        <w:t xml:space="preserve">28 Responses 96.4% responded that these were essential activities that resulted </w:t>
      </w:r>
      <w:r w:rsidR="00E77650">
        <w:rPr>
          <w:color w:val="202124"/>
          <w:spacing w:val="2"/>
          <w:shd w:val="clear" w:color="auto" w:fill="FFFFFF"/>
        </w:rPr>
        <w:t xml:space="preserve">The 2020-2021 </w:t>
      </w:r>
      <w:bookmarkStart w:id="2" w:name="_Hlk81384131"/>
      <w:r w:rsidR="00E77650">
        <w:rPr>
          <w:color w:val="202124"/>
          <w:spacing w:val="2"/>
          <w:shd w:val="clear" w:color="auto" w:fill="FFFFFF"/>
        </w:rPr>
        <w:t>Title II PD focused on Orton Gillingham training for all K-5 reading teachers.</w:t>
      </w:r>
      <w:bookmarkEnd w:id="2"/>
      <w:r w:rsidR="00E77650" w:rsidRPr="0037067B">
        <w:rPr>
          <w:color w:val="202124"/>
          <w:spacing w:val="2"/>
          <w:shd w:val="clear" w:color="auto" w:fill="FFFFFF"/>
        </w:rPr>
        <w:t xml:space="preserve"> </w:t>
      </w:r>
      <w:r w:rsidR="00E77650">
        <w:rPr>
          <w:color w:val="202124"/>
          <w:spacing w:val="2"/>
          <w:shd w:val="clear" w:color="auto" w:fill="FFFFFF"/>
        </w:rPr>
        <w:t>Title II Evaluation 30</w:t>
      </w:r>
      <w:r w:rsidR="00E77650" w:rsidRPr="0037067B">
        <w:rPr>
          <w:color w:val="202124"/>
          <w:spacing w:val="2"/>
          <w:shd w:val="clear" w:color="auto" w:fill="FFFFFF"/>
        </w:rPr>
        <w:t xml:space="preserve"> Responses 100% responded that these were essential activities that resulted in positive student impact.</w:t>
      </w:r>
      <w:r w:rsidR="00E77650">
        <w:rPr>
          <w:color w:val="202124"/>
          <w:spacing w:val="2"/>
          <w:shd w:val="clear" w:color="auto" w:fill="FFFFFF"/>
        </w:rPr>
        <w:t xml:space="preserve">  2021-2022 Needs Assessment: 31 Responses - Top Need Class Size Reduction especially at early grades, top PD needs Mathematics &amp; Reading.</w:t>
      </w:r>
    </w:p>
    <w:p w14:paraId="3EDD4B68" w14:textId="77777777" w:rsidR="00C2115A" w:rsidRPr="0037067B" w:rsidRDefault="00C2115A" w:rsidP="00C2115A">
      <w:pPr>
        <w:rPr>
          <w:b/>
        </w:rPr>
      </w:pPr>
    </w:p>
    <w:p w14:paraId="4AA2B6F0" w14:textId="4D1758D8" w:rsidR="00C2115A" w:rsidRPr="0037067B" w:rsidRDefault="0037067B" w:rsidP="0018600B">
      <w:pPr>
        <w:rPr>
          <w:color w:val="202124"/>
          <w:spacing w:val="2"/>
          <w:shd w:val="clear" w:color="auto" w:fill="FFFFFF"/>
        </w:rPr>
      </w:pPr>
      <w:r w:rsidRPr="00EE1D6D">
        <w:rPr>
          <w:b/>
          <w:bCs/>
          <w:color w:val="202124"/>
          <w:spacing w:val="2"/>
          <w:shd w:val="clear" w:color="auto" w:fill="FFFFFF"/>
        </w:rPr>
        <w:t>Fort Payne Middle School Teachers</w:t>
      </w:r>
      <w:r w:rsidRPr="0037067B">
        <w:rPr>
          <w:color w:val="202124"/>
          <w:spacing w:val="2"/>
          <w:shd w:val="clear" w:color="auto" w:fill="FFFFFF"/>
        </w:rPr>
        <w:t>, The Title II Program for FY 202</w:t>
      </w:r>
      <w:r w:rsidR="00E77650">
        <w:rPr>
          <w:color w:val="202124"/>
          <w:spacing w:val="2"/>
          <w:shd w:val="clear" w:color="auto" w:fill="FFFFFF"/>
        </w:rPr>
        <w:t>1</w:t>
      </w:r>
      <w:r w:rsidRPr="0037067B">
        <w:rPr>
          <w:color w:val="202124"/>
          <w:spacing w:val="2"/>
          <w:shd w:val="clear" w:color="auto" w:fill="FFFFFF"/>
        </w:rPr>
        <w:t xml:space="preserve"> has provided funding for the following: At ALL Schools-Staff Development: Funds were set aside for teachers and administrators to be provided professional development opportunities as it relates to the system-wide needs assessment and/or individual school requests. </w:t>
      </w:r>
      <w:r w:rsidR="00E77650">
        <w:rPr>
          <w:color w:val="202124"/>
          <w:spacing w:val="2"/>
          <w:shd w:val="clear" w:color="auto" w:fill="FFFFFF"/>
        </w:rPr>
        <w:t>Title II PD focused on Orton Gillingham training for all K-5 reading teachers.</w:t>
      </w:r>
    </w:p>
    <w:p w14:paraId="56E505A4" w14:textId="04183F10" w:rsidR="00EE1D6D" w:rsidRPr="0037067B" w:rsidRDefault="00E77650" w:rsidP="00EE1D6D">
      <w:pPr>
        <w:rPr>
          <w:b/>
        </w:rPr>
      </w:pPr>
      <w:r>
        <w:rPr>
          <w:color w:val="202124"/>
          <w:spacing w:val="2"/>
          <w:shd w:val="clear" w:color="auto" w:fill="FFFFFF"/>
        </w:rPr>
        <w:t xml:space="preserve">FPMS </w:t>
      </w:r>
      <w:r w:rsidR="00EE1D6D">
        <w:rPr>
          <w:color w:val="202124"/>
          <w:spacing w:val="2"/>
          <w:shd w:val="clear" w:color="auto" w:fill="FFFFFF"/>
        </w:rPr>
        <w:t>Title II Evaluation</w:t>
      </w:r>
      <w:r>
        <w:rPr>
          <w:color w:val="202124"/>
          <w:spacing w:val="2"/>
          <w:shd w:val="clear" w:color="auto" w:fill="FFFFFF"/>
        </w:rPr>
        <w:t xml:space="preserve">: </w:t>
      </w:r>
      <w:r w:rsidR="00EE1D6D">
        <w:rPr>
          <w:color w:val="202124"/>
          <w:spacing w:val="2"/>
          <w:shd w:val="clear" w:color="auto" w:fill="FFFFFF"/>
        </w:rPr>
        <w:t>41</w:t>
      </w:r>
      <w:r w:rsidR="0037067B" w:rsidRPr="0037067B">
        <w:rPr>
          <w:color w:val="202124"/>
          <w:spacing w:val="2"/>
          <w:shd w:val="clear" w:color="auto" w:fill="FFFFFF"/>
        </w:rPr>
        <w:t xml:space="preserve"> Responses </w:t>
      </w:r>
      <w:r w:rsidR="00EE1D6D">
        <w:rPr>
          <w:color w:val="202124"/>
          <w:spacing w:val="2"/>
          <w:shd w:val="clear" w:color="auto" w:fill="FFFFFF"/>
        </w:rPr>
        <w:t>97.6</w:t>
      </w:r>
      <w:r w:rsidR="0037067B" w:rsidRPr="0037067B">
        <w:rPr>
          <w:color w:val="202124"/>
          <w:spacing w:val="2"/>
          <w:shd w:val="clear" w:color="auto" w:fill="FFFFFF"/>
        </w:rPr>
        <w:t>% responded that these were essential activities that resulted in positive student impact.</w:t>
      </w:r>
      <w:r w:rsidR="00EE1D6D" w:rsidRPr="00EE1D6D">
        <w:rPr>
          <w:color w:val="202124"/>
          <w:spacing w:val="2"/>
          <w:shd w:val="clear" w:color="auto" w:fill="FFFFFF"/>
        </w:rPr>
        <w:t xml:space="preserve"> </w:t>
      </w:r>
      <w:r w:rsidR="00EE1D6D">
        <w:rPr>
          <w:color w:val="202124"/>
          <w:spacing w:val="2"/>
          <w:shd w:val="clear" w:color="auto" w:fill="FFFFFF"/>
        </w:rPr>
        <w:t xml:space="preserve">Needs Assessment: 49 Responses - </w:t>
      </w:r>
      <w:r w:rsidR="00EE1D6D">
        <w:rPr>
          <w:color w:val="202124"/>
          <w:spacing w:val="2"/>
          <w:shd w:val="clear" w:color="auto" w:fill="FFFFFF"/>
        </w:rPr>
        <w:lastRenderedPageBreak/>
        <w:t>Top Needs, Technology training to implement new PowerSchool Platform,  top content area PD needs Mathematics, Reading and Language Arts.</w:t>
      </w:r>
    </w:p>
    <w:p w14:paraId="5F50ED14" w14:textId="2B163667" w:rsidR="0037067B" w:rsidRPr="0037067B" w:rsidRDefault="0037067B" w:rsidP="0018600B">
      <w:pPr>
        <w:rPr>
          <w:color w:val="202124"/>
          <w:spacing w:val="2"/>
          <w:shd w:val="clear" w:color="auto" w:fill="FFFFFF"/>
        </w:rPr>
      </w:pPr>
    </w:p>
    <w:p w14:paraId="3EA3F494" w14:textId="77777777" w:rsidR="0037067B" w:rsidRPr="0037067B" w:rsidRDefault="0037067B" w:rsidP="0018600B">
      <w:pPr>
        <w:rPr>
          <w:b/>
        </w:rPr>
      </w:pPr>
    </w:p>
    <w:p w14:paraId="32EAA337" w14:textId="56AC2CFE" w:rsidR="00934084" w:rsidRPr="0037067B" w:rsidRDefault="0037067B" w:rsidP="0018600B">
      <w:pPr>
        <w:rPr>
          <w:color w:val="202124"/>
          <w:spacing w:val="2"/>
          <w:shd w:val="clear" w:color="auto" w:fill="FFFFFF"/>
        </w:rPr>
      </w:pPr>
      <w:r w:rsidRPr="00EE1D6D">
        <w:rPr>
          <w:b/>
          <w:bCs/>
          <w:color w:val="202124"/>
          <w:spacing w:val="2"/>
          <w:shd w:val="clear" w:color="auto" w:fill="FFFFFF"/>
        </w:rPr>
        <w:t>Fort Payne High School Teachers</w:t>
      </w:r>
      <w:r w:rsidRPr="0037067B">
        <w:rPr>
          <w:color w:val="202124"/>
          <w:spacing w:val="2"/>
          <w:shd w:val="clear" w:color="auto" w:fill="FFFFFF"/>
        </w:rPr>
        <w:t>. The Title II Program for FY 202</w:t>
      </w:r>
      <w:r w:rsidR="00DE5D0B">
        <w:rPr>
          <w:color w:val="202124"/>
          <w:spacing w:val="2"/>
          <w:shd w:val="clear" w:color="auto" w:fill="FFFFFF"/>
        </w:rPr>
        <w:t>1</w:t>
      </w:r>
      <w:r w:rsidRPr="0037067B">
        <w:rPr>
          <w:color w:val="202124"/>
          <w:spacing w:val="2"/>
          <w:shd w:val="clear" w:color="auto" w:fill="FFFFFF"/>
        </w:rPr>
        <w:t xml:space="preserve"> has provided funding for the following: At ALL Schools-Staff Development: Funds were set aside for teachers and administrators to be provided professional development opportunities as it relates to the system-wide needs assessment and/or individual school requests.</w:t>
      </w:r>
    </w:p>
    <w:p w14:paraId="5F16E787" w14:textId="08B08115" w:rsidR="00DE5D0B" w:rsidRPr="0037067B" w:rsidRDefault="00DE5D0B" w:rsidP="00DE5D0B">
      <w:pPr>
        <w:rPr>
          <w:b/>
        </w:rPr>
      </w:pPr>
      <w:r>
        <w:rPr>
          <w:color w:val="202124"/>
          <w:spacing w:val="2"/>
          <w:shd w:val="clear" w:color="auto" w:fill="FFFFFF"/>
        </w:rPr>
        <w:t>32</w:t>
      </w:r>
      <w:r w:rsidR="0037067B" w:rsidRPr="0037067B">
        <w:rPr>
          <w:color w:val="202124"/>
          <w:spacing w:val="2"/>
          <w:shd w:val="clear" w:color="auto" w:fill="FFFFFF"/>
        </w:rPr>
        <w:t xml:space="preserve"> Responses </w:t>
      </w:r>
      <w:r>
        <w:rPr>
          <w:color w:val="202124"/>
          <w:spacing w:val="2"/>
          <w:shd w:val="clear" w:color="auto" w:fill="FFFFFF"/>
        </w:rPr>
        <w:t>84.4</w:t>
      </w:r>
      <w:r w:rsidR="0037067B" w:rsidRPr="0037067B">
        <w:rPr>
          <w:color w:val="202124"/>
          <w:spacing w:val="2"/>
          <w:shd w:val="clear" w:color="auto" w:fill="FFFFFF"/>
        </w:rPr>
        <w:t>% responded that these were essential activities that resulted in positive student impact.</w:t>
      </w:r>
      <w:r w:rsidRPr="00DE5D0B">
        <w:rPr>
          <w:color w:val="202124"/>
          <w:spacing w:val="2"/>
          <w:shd w:val="clear" w:color="auto" w:fill="FFFFFF"/>
        </w:rPr>
        <w:t xml:space="preserve"> </w:t>
      </w:r>
      <w:r>
        <w:rPr>
          <w:color w:val="202124"/>
          <w:spacing w:val="2"/>
          <w:shd w:val="clear" w:color="auto" w:fill="FFFFFF"/>
        </w:rPr>
        <w:t xml:space="preserve">Needs Assessment: 35 Responses - Top Needs, </w:t>
      </w:r>
      <w:r w:rsidR="00901DF8">
        <w:rPr>
          <w:color w:val="202124"/>
          <w:spacing w:val="2"/>
          <w:shd w:val="clear" w:color="auto" w:fill="FFFFFF"/>
        </w:rPr>
        <w:t xml:space="preserve">Teaching and addressing the Needs of English Language Learners, </w:t>
      </w:r>
      <w:r>
        <w:rPr>
          <w:color w:val="202124"/>
          <w:spacing w:val="2"/>
          <w:shd w:val="clear" w:color="auto" w:fill="FFFFFF"/>
        </w:rPr>
        <w:t xml:space="preserve">Technology training to implement new PowerSchool Platform,  top content area PD needs Mathematics, and </w:t>
      </w:r>
      <w:r w:rsidR="00901DF8">
        <w:rPr>
          <w:color w:val="202124"/>
          <w:spacing w:val="2"/>
          <w:shd w:val="clear" w:color="auto" w:fill="FFFFFF"/>
        </w:rPr>
        <w:t>Technology</w:t>
      </w:r>
      <w:r>
        <w:rPr>
          <w:color w:val="202124"/>
          <w:spacing w:val="2"/>
          <w:shd w:val="clear" w:color="auto" w:fill="FFFFFF"/>
        </w:rPr>
        <w:t>.</w:t>
      </w:r>
    </w:p>
    <w:p w14:paraId="6E843976" w14:textId="0CBD0056" w:rsidR="0037067B" w:rsidRPr="0037067B" w:rsidRDefault="0037067B" w:rsidP="0037067B">
      <w:pPr>
        <w:rPr>
          <w:color w:val="202124"/>
          <w:spacing w:val="2"/>
          <w:shd w:val="clear" w:color="auto" w:fill="FFFFFF"/>
        </w:rPr>
      </w:pPr>
    </w:p>
    <w:p w14:paraId="619D64D1" w14:textId="77777777" w:rsidR="0037067B" w:rsidRDefault="0037067B" w:rsidP="0018600B">
      <w:pPr>
        <w:rPr>
          <w:b/>
          <w:sz w:val="22"/>
          <w:szCs w:val="22"/>
        </w:rPr>
      </w:pPr>
    </w:p>
    <w:p w14:paraId="6E3196FD" w14:textId="77777777" w:rsidR="0018600B" w:rsidRDefault="0018600B" w:rsidP="0018600B">
      <w:pPr>
        <w:rPr>
          <w:b/>
          <w:sz w:val="22"/>
          <w:szCs w:val="22"/>
        </w:rPr>
      </w:pPr>
      <w:r>
        <w:rPr>
          <w:b/>
          <w:sz w:val="22"/>
          <w:szCs w:val="22"/>
        </w:rPr>
        <w:t xml:space="preserve">4. </w:t>
      </w:r>
      <w:r w:rsidRPr="004A2321">
        <w:rPr>
          <w:b/>
          <w:sz w:val="22"/>
          <w:szCs w:val="22"/>
        </w:rPr>
        <w:t xml:space="preserve">Provide a description of how the planned </w:t>
      </w:r>
      <w:r>
        <w:rPr>
          <w:b/>
          <w:sz w:val="22"/>
          <w:szCs w:val="22"/>
        </w:rPr>
        <w:t xml:space="preserve">professional development </w:t>
      </w:r>
      <w:r w:rsidRPr="004A2321">
        <w:rPr>
          <w:b/>
          <w:sz w:val="22"/>
          <w:szCs w:val="22"/>
        </w:rPr>
        <w:t xml:space="preserve">activities will </w:t>
      </w:r>
      <w:r>
        <w:rPr>
          <w:b/>
          <w:sz w:val="22"/>
          <w:szCs w:val="22"/>
        </w:rPr>
        <w:t xml:space="preserve">improve the teachers’ </w:t>
      </w:r>
      <w:r w:rsidR="00C2115A">
        <w:rPr>
          <w:b/>
          <w:sz w:val="22"/>
          <w:szCs w:val="22"/>
        </w:rPr>
        <w:t>a</w:t>
      </w:r>
      <w:r>
        <w:rPr>
          <w:b/>
          <w:sz w:val="22"/>
          <w:szCs w:val="22"/>
        </w:rPr>
        <w:t xml:space="preserve">bility to </w:t>
      </w:r>
      <w:r w:rsidRPr="004A2321">
        <w:rPr>
          <w:b/>
          <w:sz w:val="22"/>
          <w:szCs w:val="22"/>
        </w:rPr>
        <w:t>have a measurable impact on student academic achievement</w:t>
      </w:r>
      <w:r>
        <w:rPr>
          <w:b/>
          <w:sz w:val="22"/>
          <w:szCs w:val="22"/>
        </w:rPr>
        <w:t>.</w:t>
      </w:r>
      <w:r w:rsidRPr="004A2321">
        <w:rPr>
          <w:b/>
          <w:sz w:val="22"/>
          <w:szCs w:val="22"/>
        </w:rPr>
        <w:t xml:space="preserve"> </w:t>
      </w:r>
    </w:p>
    <w:p w14:paraId="7F7A6BC8" w14:textId="77777777" w:rsidR="005203F7" w:rsidRDefault="005203F7" w:rsidP="0018600B">
      <w:pPr>
        <w:rPr>
          <w:b/>
          <w:sz w:val="22"/>
          <w:szCs w:val="22"/>
        </w:rPr>
      </w:pPr>
      <w:r>
        <w:rPr>
          <w:b/>
          <w:sz w:val="22"/>
          <w:szCs w:val="22"/>
        </w:rPr>
        <w:t xml:space="preserve">Professional Development </w:t>
      </w:r>
    </w:p>
    <w:p w14:paraId="1685CBDF" w14:textId="77777777" w:rsidR="005203F7" w:rsidRPr="00872750" w:rsidRDefault="0016699C" w:rsidP="0018600B">
      <w:pPr>
        <w:rPr>
          <w:sz w:val="22"/>
          <w:szCs w:val="22"/>
        </w:rPr>
      </w:pPr>
      <w:r w:rsidRPr="00872750">
        <w:rPr>
          <w:sz w:val="22"/>
          <w:szCs w:val="22"/>
        </w:rPr>
        <w:t xml:space="preserve">  </w:t>
      </w:r>
    </w:p>
    <w:p w14:paraId="5C096203" w14:textId="0E89B74C" w:rsidR="00EB4664" w:rsidRDefault="00175D8B">
      <w:r w:rsidRPr="0037067B">
        <w:rPr>
          <w:color w:val="000000"/>
        </w:rPr>
        <w:t xml:space="preserve">The system will provide professional development opportunities that will focus on increasing teacher’s effectiveness that will consequently result in increased student performance.  Professional Development opportunities will be provided in core content, addressing specific needs such as </w:t>
      </w:r>
      <w:r w:rsidR="00D63E15">
        <w:rPr>
          <w:color w:val="000000"/>
        </w:rPr>
        <w:t>e</w:t>
      </w:r>
      <w:r w:rsidR="0037067B">
        <w:rPr>
          <w:color w:val="000000"/>
        </w:rPr>
        <w:t xml:space="preserve">ffective </w:t>
      </w:r>
      <w:r w:rsidR="00D63E15">
        <w:rPr>
          <w:color w:val="000000"/>
        </w:rPr>
        <w:t>i</w:t>
      </w:r>
      <w:r w:rsidR="0037067B">
        <w:rPr>
          <w:color w:val="000000"/>
        </w:rPr>
        <w:t>nstruction in Mathematics, Reading and Computer Technology</w:t>
      </w:r>
      <w:r w:rsidR="00D63E15">
        <w:rPr>
          <w:color w:val="000000"/>
        </w:rPr>
        <w:t xml:space="preserve"> to include </w:t>
      </w:r>
      <w:r w:rsidR="00901DF8">
        <w:rPr>
          <w:color w:val="000000"/>
        </w:rPr>
        <w:t>technology training</w:t>
      </w:r>
      <w:r w:rsidR="00D63E15">
        <w:rPr>
          <w:color w:val="000000"/>
        </w:rPr>
        <w:t xml:space="preserve">.   </w:t>
      </w:r>
      <w:r w:rsidR="0037067B">
        <w:rPr>
          <w:color w:val="000000"/>
        </w:rPr>
        <w:t>PD opportunities will also address teaching limited English proficient students, classroom management with an emphasis on students with emotional and behavioral needs</w:t>
      </w:r>
      <w:r w:rsidR="00D63E15">
        <w:rPr>
          <w:color w:val="000000"/>
        </w:rPr>
        <w:t xml:space="preserve">, and effective use of technology to improve student learning.   These were all needs specified in the system wide needs assessment survey.  </w:t>
      </w:r>
      <w:r w:rsidRPr="0037067B">
        <w:rPr>
          <w:color w:val="000000"/>
        </w:rPr>
        <w:t xml:space="preserve">  The purpose of our PD opportunities will be to improve overall school </w:t>
      </w:r>
      <w:r w:rsidR="00901DF8" w:rsidRPr="0037067B">
        <w:rPr>
          <w:color w:val="000000"/>
        </w:rPr>
        <w:t>performance and</w:t>
      </w:r>
      <w:r w:rsidRPr="0037067B">
        <w:rPr>
          <w:color w:val="000000"/>
        </w:rPr>
        <w:t xml:space="preserve"> improve the quality of classroom instruction that we are providing, to support curricular initiatives in</w:t>
      </w:r>
      <w:r w:rsidR="00D63E15">
        <w:rPr>
          <w:color w:val="000000"/>
        </w:rPr>
        <w:t xml:space="preserve"> </w:t>
      </w:r>
      <w:r w:rsidRPr="0037067B">
        <w:rPr>
          <w:color w:val="000000"/>
        </w:rPr>
        <w:t>reading</w:t>
      </w:r>
      <w:r w:rsidR="00D63E15">
        <w:rPr>
          <w:color w:val="000000"/>
        </w:rPr>
        <w:t xml:space="preserve"> to include system wide </w:t>
      </w:r>
      <w:r w:rsidR="00EA2209">
        <w:rPr>
          <w:color w:val="000000"/>
        </w:rPr>
        <w:t>Multi-Sensory</w:t>
      </w:r>
      <w:r w:rsidR="00D63E15">
        <w:rPr>
          <w:color w:val="000000"/>
        </w:rPr>
        <w:t xml:space="preserve"> reading training for all </w:t>
      </w:r>
      <w:r w:rsidR="00901DF8">
        <w:rPr>
          <w:color w:val="000000"/>
        </w:rPr>
        <w:t xml:space="preserve">new </w:t>
      </w:r>
      <w:r w:rsidR="00D63E15">
        <w:rPr>
          <w:color w:val="000000"/>
        </w:rPr>
        <w:t>teachers</w:t>
      </w:r>
      <w:r w:rsidR="00901DF8">
        <w:rPr>
          <w:color w:val="000000"/>
        </w:rPr>
        <w:t xml:space="preserve"> who did not receive training this prior year</w:t>
      </w:r>
      <w:r w:rsidR="00D63E15">
        <w:rPr>
          <w:color w:val="000000"/>
        </w:rPr>
        <w:t>.  T</w:t>
      </w:r>
      <w:r w:rsidRPr="0037067B">
        <w:rPr>
          <w:color w:val="000000"/>
        </w:rPr>
        <w:t>he system will</w:t>
      </w:r>
      <w:r w:rsidR="00D63E15">
        <w:rPr>
          <w:color w:val="000000"/>
        </w:rPr>
        <w:t xml:space="preserve"> continue to</w:t>
      </w:r>
      <w:r w:rsidRPr="0037067B">
        <w:rPr>
          <w:color w:val="000000"/>
        </w:rPr>
        <w:t xml:space="preserve"> utilize the vertical teams and curriculum coaches to </w:t>
      </w:r>
      <w:r w:rsidR="00D63E15">
        <w:rPr>
          <w:color w:val="000000"/>
        </w:rPr>
        <w:t>refine</w:t>
      </w:r>
      <w:r w:rsidRPr="0037067B">
        <w:rPr>
          <w:color w:val="000000"/>
        </w:rPr>
        <w:t xml:space="preserve"> pacing guides for each grade level and subject area.    The system has curriculum coaches at the schools and two technology coaches for the four schools. </w:t>
      </w:r>
      <w:r w:rsidR="00901DF8">
        <w:rPr>
          <w:color w:val="000000"/>
        </w:rPr>
        <w:t xml:space="preserve">This year thanks to ESSER funds the system has added both intervention teachers and curriculum coaches. </w:t>
      </w:r>
      <w:r w:rsidRPr="0037067B">
        <w:rPr>
          <w:color w:val="000000"/>
        </w:rPr>
        <w:t xml:space="preserve"> The curriculum and technology coaches provide continuously feedback to teachers regarding techniques and strategies being implemented in the classroom</w:t>
      </w:r>
      <w:r w:rsidR="00D63E15">
        <w:rPr>
          <w:color w:val="000000"/>
        </w:rPr>
        <w:t xml:space="preserve"> and through virtual learning</w:t>
      </w:r>
      <w:r w:rsidRPr="0037067B">
        <w:rPr>
          <w:color w:val="000000"/>
        </w:rPr>
        <w:t>.    The coaches are continuously in the classroom in order to provide support and working with teachers in small groups to plan and organize lessons.  </w:t>
      </w:r>
      <w:r w:rsidR="00901DF8">
        <w:rPr>
          <w:color w:val="000000"/>
        </w:rPr>
        <w:t xml:space="preserve">We will also offer learning through a virtual platform for all students this year.  </w:t>
      </w:r>
      <w:r w:rsidR="00D63E15">
        <w:rPr>
          <w:color w:val="000000"/>
        </w:rPr>
        <w:t xml:space="preserve">The coaches are also assisting virtual teachers through out the week to ensure optimal delivery of content to virtual students.  </w:t>
      </w:r>
      <w:r w:rsidRPr="0037067B">
        <w:rPr>
          <w:color w:val="000000"/>
        </w:rPr>
        <w:t xml:space="preserve"> The coaches participate in extensive professional development and do turn around training to our teachers.  By continuously being in classrooms and participating in PD opportunities, this gives coaches the ability to provide sustained professional development throughout the whole school year and it allows us to use our data to guide and tailor our classroom instruction based on individual student needs.</w:t>
      </w:r>
    </w:p>
    <w:sectPr w:rsidR="00EB4664" w:rsidSect="005D5624">
      <w:headerReference w:type="default" r:id="rId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46207" w14:textId="77777777" w:rsidR="000E2B20" w:rsidRDefault="000E2B20" w:rsidP="0018600B">
      <w:r>
        <w:separator/>
      </w:r>
    </w:p>
  </w:endnote>
  <w:endnote w:type="continuationSeparator" w:id="0">
    <w:p w14:paraId="3CD99047" w14:textId="77777777" w:rsidR="000E2B20" w:rsidRDefault="000E2B20" w:rsidP="0018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03985" w14:textId="77777777" w:rsidR="000E2B20" w:rsidRDefault="000E2B20" w:rsidP="0018600B">
      <w:r>
        <w:separator/>
      </w:r>
    </w:p>
  </w:footnote>
  <w:footnote w:type="continuationSeparator" w:id="0">
    <w:p w14:paraId="5B4C4072" w14:textId="77777777" w:rsidR="000E2B20" w:rsidRDefault="000E2B20" w:rsidP="0018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2C24" w14:textId="77777777" w:rsidR="00B54945" w:rsidRDefault="00B54945">
    <w:pPr>
      <w:pStyle w:val="Header"/>
    </w:pPr>
    <w:r>
      <w:rPr>
        <w:b/>
        <w:sz w:val="32"/>
        <w:szCs w:val="32"/>
      </w:rPr>
      <w:t xml:space="preserve">                         </w:t>
    </w:r>
    <w:r w:rsidRPr="00002436">
      <w:rPr>
        <w:b/>
        <w:sz w:val="32"/>
        <w:szCs w:val="32"/>
      </w:rPr>
      <w:t>Title II Planning Template</w:t>
    </w:r>
    <w:r>
      <w:t xml:space="preserve">         </w:t>
    </w:r>
    <w:r>
      <w:rPr>
        <w:i/>
      </w:rPr>
      <w:t xml:space="preserve">        </w:t>
    </w:r>
    <w:r w:rsidRPr="00002436">
      <w:rPr>
        <w:i/>
      </w:rPr>
      <w:t xml:space="preserve">  Revised June 2016</w:t>
    </w:r>
    <w:r w:rsidRPr="00002436">
      <w:rPr>
        <w:i/>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A2D3F"/>
    <w:multiLevelType w:val="hybridMultilevel"/>
    <w:tmpl w:val="2ED4C7E6"/>
    <w:lvl w:ilvl="0" w:tplc="6EB48B84">
      <w:start w:val="1"/>
      <w:numFmt w:val="bullet"/>
      <w:lvlText w:val=""/>
      <w:lvlJc w:val="left"/>
      <w:pPr>
        <w:tabs>
          <w:tab w:val="num" w:pos="720"/>
        </w:tabs>
        <w:ind w:left="720" w:hanging="360"/>
      </w:pPr>
      <w:rPr>
        <w:rFonts w:ascii="Wingdings" w:hAnsi="Wingdings" w:hint="default"/>
      </w:rPr>
    </w:lvl>
    <w:lvl w:ilvl="1" w:tplc="CBF4E10A" w:tentative="1">
      <w:start w:val="1"/>
      <w:numFmt w:val="bullet"/>
      <w:lvlText w:val=""/>
      <w:lvlJc w:val="left"/>
      <w:pPr>
        <w:tabs>
          <w:tab w:val="num" w:pos="1440"/>
        </w:tabs>
        <w:ind w:left="1440" w:hanging="360"/>
      </w:pPr>
      <w:rPr>
        <w:rFonts w:ascii="Wingdings" w:hAnsi="Wingdings" w:hint="default"/>
      </w:rPr>
    </w:lvl>
    <w:lvl w:ilvl="2" w:tplc="BE181310" w:tentative="1">
      <w:start w:val="1"/>
      <w:numFmt w:val="bullet"/>
      <w:lvlText w:val=""/>
      <w:lvlJc w:val="left"/>
      <w:pPr>
        <w:tabs>
          <w:tab w:val="num" w:pos="2160"/>
        </w:tabs>
        <w:ind w:left="2160" w:hanging="360"/>
      </w:pPr>
      <w:rPr>
        <w:rFonts w:ascii="Wingdings" w:hAnsi="Wingdings" w:hint="default"/>
      </w:rPr>
    </w:lvl>
    <w:lvl w:ilvl="3" w:tplc="97062996" w:tentative="1">
      <w:start w:val="1"/>
      <w:numFmt w:val="bullet"/>
      <w:lvlText w:val=""/>
      <w:lvlJc w:val="left"/>
      <w:pPr>
        <w:tabs>
          <w:tab w:val="num" w:pos="2880"/>
        </w:tabs>
        <w:ind w:left="2880" w:hanging="360"/>
      </w:pPr>
      <w:rPr>
        <w:rFonts w:ascii="Wingdings" w:hAnsi="Wingdings" w:hint="default"/>
      </w:rPr>
    </w:lvl>
    <w:lvl w:ilvl="4" w:tplc="DA30170A" w:tentative="1">
      <w:start w:val="1"/>
      <w:numFmt w:val="bullet"/>
      <w:lvlText w:val=""/>
      <w:lvlJc w:val="left"/>
      <w:pPr>
        <w:tabs>
          <w:tab w:val="num" w:pos="3600"/>
        </w:tabs>
        <w:ind w:left="3600" w:hanging="360"/>
      </w:pPr>
      <w:rPr>
        <w:rFonts w:ascii="Wingdings" w:hAnsi="Wingdings" w:hint="default"/>
      </w:rPr>
    </w:lvl>
    <w:lvl w:ilvl="5" w:tplc="316671B6" w:tentative="1">
      <w:start w:val="1"/>
      <w:numFmt w:val="bullet"/>
      <w:lvlText w:val=""/>
      <w:lvlJc w:val="left"/>
      <w:pPr>
        <w:tabs>
          <w:tab w:val="num" w:pos="4320"/>
        </w:tabs>
        <w:ind w:left="4320" w:hanging="360"/>
      </w:pPr>
      <w:rPr>
        <w:rFonts w:ascii="Wingdings" w:hAnsi="Wingdings" w:hint="default"/>
      </w:rPr>
    </w:lvl>
    <w:lvl w:ilvl="6" w:tplc="CCD818AE" w:tentative="1">
      <w:start w:val="1"/>
      <w:numFmt w:val="bullet"/>
      <w:lvlText w:val=""/>
      <w:lvlJc w:val="left"/>
      <w:pPr>
        <w:tabs>
          <w:tab w:val="num" w:pos="5040"/>
        </w:tabs>
        <w:ind w:left="5040" w:hanging="360"/>
      </w:pPr>
      <w:rPr>
        <w:rFonts w:ascii="Wingdings" w:hAnsi="Wingdings" w:hint="default"/>
      </w:rPr>
    </w:lvl>
    <w:lvl w:ilvl="7" w:tplc="18BE81C2" w:tentative="1">
      <w:start w:val="1"/>
      <w:numFmt w:val="bullet"/>
      <w:lvlText w:val=""/>
      <w:lvlJc w:val="left"/>
      <w:pPr>
        <w:tabs>
          <w:tab w:val="num" w:pos="5760"/>
        </w:tabs>
        <w:ind w:left="5760" w:hanging="360"/>
      </w:pPr>
      <w:rPr>
        <w:rFonts w:ascii="Wingdings" w:hAnsi="Wingdings" w:hint="default"/>
      </w:rPr>
    </w:lvl>
    <w:lvl w:ilvl="8" w:tplc="5F6650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1E4985"/>
    <w:multiLevelType w:val="hybridMultilevel"/>
    <w:tmpl w:val="76BA3E06"/>
    <w:lvl w:ilvl="0" w:tplc="FE583B7A">
      <w:start w:val="1"/>
      <w:numFmt w:val="bullet"/>
      <w:lvlText w:val=""/>
      <w:lvlJc w:val="left"/>
      <w:pPr>
        <w:tabs>
          <w:tab w:val="num" w:pos="720"/>
        </w:tabs>
        <w:ind w:left="720" w:hanging="360"/>
      </w:pPr>
      <w:rPr>
        <w:rFonts w:ascii="Wingdings" w:hAnsi="Wingdings" w:hint="default"/>
      </w:rPr>
    </w:lvl>
    <w:lvl w:ilvl="1" w:tplc="3AC0513A" w:tentative="1">
      <w:start w:val="1"/>
      <w:numFmt w:val="bullet"/>
      <w:lvlText w:val=""/>
      <w:lvlJc w:val="left"/>
      <w:pPr>
        <w:tabs>
          <w:tab w:val="num" w:pos="1440"/>
        </w:tabs>
        <w:ind w:left="1440" w:hanging="360"/>
      </w:pPr>
      <w:rPr>
        <w:rFonts w:ascii="Wingdings" w:hAnsi="Wingdings" w:hint="default"/>
      </w:rPr>
    </w:lvl>
    <w:lvl w:ilvl="2" w:tplc="898886FE" w:tentative="1">
      <w:start w:val="1"/>
      <w:numFmt w:val="bullet"/>
      <w:lvlText w:val=""/>
      <w:lvlJc w:val="left"/>
      <w:pPr>
        <w:tabs>
          <w:tab w:val="num" w:pos="2160"/>
        </w:tabs>
        <w:ind w:left="2160" w:hanging="360"/>
      </w:pPr>
      <w:rPr>
        <w:rFonts w:ascii="Wingdings" w:hAnsi="Wingdings" w:hint="default"/>
      </w:rPr>
    </w:lvl>
    <w:lvl w:ilvl="3" w:tplc="5CA24378" w:tentative="1">
      <w:start w:val="1"/>
      <w:numFmt w:val="bullet"/>
      <w:lvlText w:val=""/>
      <w:lvlJc w:val="left"/>
      <w:pPr>
        <w:tabs>
          <w:tab w:val="num" w:pos="2880"/>
        </w:tabs>
        <w:ind w:left="2880" w:hanging="360"/>
      </w:pPr>
      <w:rPr>
        <w:rFonts w:ascii="Wingdings" w:hAnsi="Wingdings" w:hint="default"/>
      </w:rPr>
    </w:lvl>
    <w:lvl w:ilvl="4" w:tplc="E2604008" w:tentative="1">
      <w:start w:val="1"/>
      <w:numFmt w:val="bullet"/>
      <w:lvlText w:val=""/>
      <w:lvlJc w:val="left"/>
      <w:pPr>
        <w:tabs>
          <w:tab w:val="num" w:pos="3600"/>
        </w:tabs>
        <w:ind w:left="3600" w:hanging="360"/>
      </w:pPr>
      <w:rPr>
        <w:rFonts w:ascii="Wingdings" w:hAnsi="Wingdings" w:hint="default"/>
      </w:rPr>
    </w:lvl>
    <w:lvl w:ilvl="5" w:tplc="CE8EB73E" w:tentative="1">
      <w:start w:val="1"/>
      <w:numFmt w:val="bullet"/>
      <w:lvlText w:val=""/>
      <w:lvlJc w:val="left"/>
      <w:pPr>
        <w:tabs>
          <w:tab w:val="num" w:pos="4320"/>
        </w:tabs>
        <w:ind w:left="4320" w:hanging="360"/>
      </w:pPr>
      <w:rPr>
        <w:rFonts w:ascii="Wingdings" w:hAnsi="Wingdings" w:hint="default"/>
      </w:rPr>
    </w:lvl>
    <w:lvl w:ilvl="6" w:tplc="3460D194" w:tentative="1">
      <w:start w:val="1"/>
      <w:numFmt w:val="bullet"/>
      <w:lvlText w:val=""/>
      <w:lvlJc w:val="left"/>
      <w:pPr>
        <w:tabs>
          <w:tab w:val="num" w:pos="5040"/>
        </w:tabs>
        <w:ind w:left="5040" w:hanging="360"/>
      </w:pPr>
      <w:rPr>
        <w:rFonts w:ascii="Wingdings" w:hAnsi="Wingdings" w:hint="default"/>
      </w:rPr>
    </w:lvl>
    <w:lvl w:ilvl="7" w:tplc="B6DE0362" w:tentative="1">
      <w:start w:val="1"/>
      <w:numFmt w:val="bullet"/>
      <w:lvlText w:val=""/>
      <w:lvlJc w:val="left"/>
      <w:pPr>
        <w:tabs>
          <w:tab w:val="num" w:pos="5760"/>
        </w:tabs>
        <w:ind w:left="5760" w:hanging="360"/>
      </w:pPr>
      <w:rPr>
        <w:rFonts w:ascii="Wingdings" w:hAnsi="Wingdings" w:hint="default"/>
      </w:rPr>
    </w:lvl>
    <w:lvl w:ilvl="8" w:tplc="2C344E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2D5F44"/>
    <w:multiLevelType w:val="hybridMultilevel"/>
    <w:tmpl w:val="1FBA9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235393"/>
    <w:multiLevelType w:val="hybridMultilevel"/>
    <w:tmpl w:val="E7E0F9D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A6747D"/>
    <w:multiLevelType w:val="hybridMultilevel"/>
    <w:tmpl w:val="56B01FFC"/>
    <w:lvl w:ilvl="0" w:tplc="539CF326">
      <w:start w:val="1"/>
      <w:numFmt w:val="bullet"/>
      <w:lvlText w:val=""/>
      <w:lvlJc w:val="left"/>
      <w:pPr>
        <w:tabs>
          <w:tab w:val="num" w:pos="720"/>
        </w:tabs>
        <w:ind w:left="720" w:hanging="360"/>
      </w:pPr>
      <w:rPr>
        <w:rFonts w:ascii="Wingdings" w:hAnsi="Wingdings" w:hint="default"/>
      </w:rPr>
    </w:lvl>
    <w:lvl w:ilvl="1" w:tplc="957656F6" w:tentative="1">
      <w:start w:val="1"/>
      <w:numFmt w:val="bullet"/>
      <w:lvlText w:val=""/>
      <w:lvlJc w:val="left"/>
      <w:pPr>
        <w:tabs>
          <w:tab w:val="num" w:pos="1440"/>
        </w:tabs>
        <w:ind w:left="1440" w:hanging="360"/>
      </w:pPr>
      <w:rPr>
        <w:rFonts w:ascii="Wingdings" w:hAnsi="Wingdings" w:hint="default"/>
      </w:rPr>
    </w:lvl>
    <w:lvl w:ilvl="2" w:tplc="A0206A9A" w:tentative="1">
      <w:start w:val="1"/>
      <w:numFmt w:val="bullet"/>
      <w:lvlText w:val=""/>
      <w:lvlJc w:val="left"/>
      <w:pPr>
        <w:tabs>
          <w:tab w:val="num" w:pos="2160"/>
        </w:tabs>
        <w:ind w:left="2160" w:hanging="360"/>
      </w:pPr>
      <w:rPr>
        <w:rFonts w:ascii="Wingdings" w:hAnsi="Wingdings" w:hint="default"/>
      </w:rPr>
    </w:lvl>
    <w:lvl w:ilvl="3" w:tplc="07B4DBFA" w:tentative="1">
      <w:start w:val="1"/>
      <w:numFmt w:val="bullet"/>
      <w:lvlText w:val=""/>
      <w:lvlJc w:val="left"/>
      <w:pPr>
        <w:tabs>
          <w:tab w:val="num" w:pos="2880"/>
        </w:tabs>
        <w:ind w:left="2880" w:hanging="360"/>
      </w:pPr>
      <w:rPr>
        <w:rFonts w:ascii="Wingdings" w:hAnsi="Wingdings" w:hint="default"/>
      </w:rPr>
    </w:lvl>
    <w:lvl w:ilvl="4" w:tplc="8B4442C8" w:tentative="1">
      <w:start w:val="1"/>
      <w:numFmt w:val="bullet"/>
      <w:lvlText w:val=""/>
      <w:lvlJc w:val="left"/>
      <w:pPr>
        <w:tabs>
          <w:tab w:val="num" w:pos="3600"/>
        </w:tabs>
        <w:ind w:left="3600" w:hanging="360"/>
      </w:pPr>
      <w:rPr>
        <w:rFonts w:ascii="Wingdings" w:hAnsi="Wingdings" w:hint="default"/>
      </w:rPr>
    </w:lvl>
    <w:lvl w:ilvl="5" w:tplc="70BECC4E" w:tentative="1">
      <w:start w:val="1"/>
      <w:numFmt w:val="bullet"/>
      <w:lvlText w:val=""/>
      <w:lvlJc w:val="left"/>
      <w:pPr>
        <w:tabs>
          <w:tab w:val="num" w:pos="4320"/>
        </w:tabs>
        <w:ind w:left="4320" w:hanging="360"/>
      </w:pPr>
      <w:rPr>
        <w:rFonts w:ascii="Wingdings" w:hAnsi="Wingdings" w:hint="default"/>
      </w:rPr>
    </w:lvl>
    <w:lvl w:ilvl="6" w:tplc="4C28F0D8" w:tentative="1">
      <w:start w:val="1"/>
      <w:numFmt w:val="bullet"/>
      <w:lvlText w:val=""/>
      <w:lvlJc w:val="left"/>
      <w:pPr>
        <w:tabs>
          <w:tab w:val="num" w:pos="5040"/>
        </w:tabs>
        <w:ind w:left="5040" w:hanging="360"/>
      </w:pPr>
      <w:rPr>
        <w:rFonts w:ascii="Wingdings" w:hAnsi="Wingdings" w:hint="default"/>
      </w:rPr>
    </w:lvl>
    <w:lvl w:ilvl="7" w:tplc="261A4102" w:tentative="1">
      <w:start w:val="1"/>
      <w:numFmt w:val="bullet"/>
      <w:lvlText w:val=""/>
      <w:lvlJc w:val="left"/>
      <w:pPr>
        <w:tabs>
          <w:tab w:val="num" w:pos="5760"/>
        </w:tabs>
        <w:ind w:left="5760" w:hanging="360"/>
      </w:pPr>
      <w:rPr>
        <w:rFonts w:ascii="Wingdings" w:hAnsi="Wingdings" w:hint="default"/>
      </w:rPr>
    </w:lvl>
    <w:lvl w:ilvl="8" w:tplc="685AC4B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0B"/>
    <w:rsid w:val="00093A4A"/>
    <w:rsid w:val="000E2B20"/>
    <w:rsid w:val="001163E5"/>
    <w:rsid w:val="00121C09"/>
    <w:rsid w:val="0016699C"/>
    <w:rsid w:val="00175D8B"/>
    <w:rsid w:val="0018600B"/>
    <w:rsid w:val="0019367F"/>
    <w:rsid w:val="00233DAF"/>
    <w:rsid w:val="00236F69"/>
    <w:rsid w:val="002A0C33"/>
    <w:rsid w:val="003458E2"/>
    <w:rsid w:val="0037067B"/>
    <w:rsid w:val="003943B2"/>
    <w:rsid w:val="003C6383"/>
    <w:rsid w:val="0041339B"/>
    <w:rsid w:val="004164DE"/>
    <w:rsid w:val="00455EBC"/>
    <w:rsid w:val="00456C92"/>
    <w:rsid w:val="00463533"/>
    <w:rsid w:val="00473C24"/>
    <w:rsid w:val="005203F7"/>
    <w:rsid w:val="005206B4"/>
    <w:rsid w:val="005D5624"/>
    <w:rsid w:val="005E4532"/>
    <w:rsid w:val="005F1EF6"/>
    <w:rsid w:val="005F44AA"/>
    <w:rsid w:val="00626071"/>
    <w:rsid w:val="006548BF"/>
    <w:rsid w:val="00666788"/>
    <w:rsid w:val="006D3DF7"/>
    <w:rsid w:val="006D41F2"/>
    <w:rsid w:val="006D5BEF"/>
    <w:rsid w:val="00727C42"/>
    <w:rsid w:val="00817D27"/>
    <w:rsid w:val="00823CBF"/>
    <w:rsid w:val="00850AAF"/>
    <w:rsid w:val="00866FA9"/>
    <w:rsid w:val="00872750"/>
    <w:rsid w:val="00884577"/>
    <w:rsid w:val="008C25B6"/>
    <w:rsid w:val="008E6F8D"/>
    <w:rsid w:val="00901DF8"/>
    <w:rsid w:val="00925655"/>
    <w:rsid w:val="00934084"/>
    <w:rsid w:val="00954DB9"/>
    <w:rsid w:val="00A20090"/>
    <w:rsid w:val="00AA20AB"/>
    <w:rsid w:val="00B0634F"/>
    <w:rsid w:val="00B54945"/>
    <w:rsid w:val="00B66370"/>
    <w:rsid w:val="00B84630"/>
    <w:rsid w:val="00C2115A"/>
    <w:rsid w:val="00C46FFC"/>
    <w:rsid w:val="00C739E5"/>
    <w:rsid w:val="00C9013F"/>
    <w:rsid w:val="00C90878"/>
    <w:rsid w:val="00D63E15"/>
    <w:rsid w:val="00DD01C6"/>
    <w:rsid w:val="00DD7B50"/>
    <w:rsid w:val="00DE5D0B"/>
    <w:rsid w:val="00DF7BCB"/>
    <w:rsid w:val="00E02B0B"/>
    <w:rsid w:val="00E62986"/>
    <w:rsid w:val="00E77650"/>
    <w:rsid w:val="00EA2209"/>
    <w:rsid w:val="00EB4664"/>
    <w:rsid w:val="00EC63CA"/>
    <w:rsid w:val="00EE1D6D"/>
    <w:rsid w:val="00EF4B28"/>
    <w:rsid w:val="00F06668"/>
    <w:rsid w:val="00FD4EB9"/>
    <w:rsid w:val="00FE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44C85"/>
  <w15:docId w15:val="{9B6736EE-3A46-4E7E-A177-33DDC90F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0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00B"/>
    <w:pPr>
      <w:autoSpaceDE w:val="0"/>
      <w:autoSpaceDN w:val="0"/>
      <w:adjustRightInd w:val="0"/>
    </w:pPr>
    <w:rPr>
      <w:rFonts w:ascii="Arial" w:hAnsi="Arial" w:cs="Arial"/>
      <w:color w:val="000000"/>
      <w:sz w:val="24"/>
      <w:szCs w:val="24"/>
    </w:rPr>
  </w:style>
  <w:style w:type="paragraph" w:styleId="Header">
    <w:name w:val="header"/>
    <w:basedOn w:val="Normal"/>
    <w:link w:val="HeaderChar"/>
    <w:rsid w:val="0018600B"/>
    <w:pPr>
      <w:tabs>
        <w:tab w:val="center" w:pos="4680"/>
        <w:tab w:val="right" w:pos="9360"/>
      </w:tabs>
    </w:pPr>
  </w:style>
  <w:style w:type="character" w:customStyle="1" w:styleId="HeaderChar">
    <w:name w:val="Header Char"/>
    <w:basedOn w:val="DefaultParagraphFont"/>
    <w:link w:val="Header"/>
    <w:rsid w:val="0018600B"/>
    <w:rPr>
      <w:sz w:val="24"/>
      <w:szCs w:val="24"/>
    </w:rPr>
  </w:style>
  <w:style w:type="paragraph" w:styleId="Footer">
    <w:name w:val="footer"/>
    <w:basedOn w:val="Normal"/>
    <w:link w:val="FooterChar"/>
    <w:rsid w:val="0018600B"/>
    <w:pPr>
      <w:tabs>
        <w:tab w:val="center" w:pos="4680"/>
        <w:tab w:val="right" w:pos="9360"/>
      </w:tabs>
    </w:pPr>
  </w:style>
  <w:style w:type="character" w:customStyle="1" w:styleId="FooterChar">
    <w:name w:val="Footer Char"/>
    <w:basedOn w:val="DefaultParagraphFont"/>
    <w:link w:val="Footer"/>
    <w:rsid w:val="0018600B"/>
    <w:rPr>
      <w:sz w:val="24"/>
      <w:szCs w:val="24"/>
    </w:rPr>
  </w:style>
  <w:style w:type="paragraph" w:styleId="BalloonText">
    <w:name w:val="Balloon Text"/>
    <w:basedOn w:val="Normal"/>
    <w:link w:val="BalloonTextChar"/>
    <w:semiHidden/>
    <w:unhideWhenUsed/>
    <w:rsid w:val="00F06668"/>
    <w:rPr>
      <w:rFonts w:ascii="Segoe UI" w:hAnsi="Segoe UI" w:cs="Segoe UI"/>
      <w:sz w:val="18"/>
      <w:szCs w:val="18"/>
    </w:rPr>
  </w:style>
  <w:style w:type="character" w:customStyle="1" w:styleId="BalloonTextChar">
    <w:name w:val="Balloon Text Char"/>
    <w:basedOn w:val="DefaultParagraphFont"/>
    <w:link w:val="BalloonText"/>
    <w:semiHidden/>
    <w:rsid w:val="00F06668"/>
    <w:rPr>
      <w:rFonts w:ascii="Segoe UI" w:hAnsi="Segoe UI" w:cs="Segoe UI"/>
      <w:sz w:val="18"/>
      <w:szCs w:val="18"/>
    </w:rPr>
  </w:style>
  <w:style w:type="paragraph" w:styleId="ListParagraph">
    <w:name w:val="List Paragraph"/>
    <w:basedOn w:val="Normal"/>
    <w:uiPriority w:val="34"/>
    <w:qFormat/>
    <w:rsid w:val="00666788"/>
    <w:pPr>
      <w:ind w:left="720"/>
      <w:contextualSpacing/>
    </w:pPr>
  </w:style>
  <w:style w:type="paragraph" w:styleId="NormalWeb">
    <w:name w:val="Normal (Web)"/>
    <w:basedOn w:val="Normal"/>
    <w:uiPriority w:val="99"/>
    <w:semiHidden/>
    <w:unhideWhenUsed/>
    <w:rsid w:val="00B063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81583">
      <w:bodyDiv w:val="1"/>
      <w:marLeft w:val="0"/>
      <w:marRight w:val="0"/>
      <w:marTop w:val="0"/>
      <w:marBottom w:val="0"/>
      <w:divBdr>
        <w:top w:val="none" w:sz="0" w:space="0" w:color="auto"/>
        <w:left w:val="none" w:sz="0" w:space="0" w:color="auto"/>
        <w:bottom w:val="none" w:sz="0" w:space="0" w:color="auto"/>
        <w:right w:val="none" w:sz="0" w:space="0" w:color="auto"/>
      </w:divBdr>
      <w:divsChild>
        <w:div w:id="32078374">
          <w:marLeft w:val="432"/>
          <w:marRight w:val="0"/>
          <w:marTop w:val="360"/>
          <w:marBottom w:val="0"/>
          <w:divBdr>
            <w:top w:val="none" w:sz="0" w:space="0" w:color="auto"/>
            <w:left w:val="none" w:sz="0" w:space="0" w:color="auto"/>
            <w:bottom w:val="none" w:sz="0" w:space="0" w:color="auto"/>
            <w:right w:val="none" w:sz="0" w:space="0" w:color="auto"/>
          </w:divBdr>
        </w:div>
        <w:div w:id="1687563538">
          <w:marLeft w:val="432"/>
          <w:marRight w:val="0"/>
          <w:marTop w:val="360"/>
          <w:marBottom w:val="0"/>
          <w:divBdr>
            <w:top w:val="none" w:sz="0" w:space="0" w:color="auto"/>
            <w:left w:val="none" w:sz="0" w:space="0" w:color="auto"/>
            <w:bottom w:val="none" w:sz="0" w:space="0" w:color="auto"/>
            <w:right w:val="none" w:sz="0" w:space="0" w:color="auto"/>
          </w:divBdr>
        </w:div>
        <w:div w:id="1793670022">
          <w:marLeft w:val="432"/>
          <w:marRight w:val="0"/>
          <w:marTop w:val="360"/>
          <w:marBottom w:val="0"/>
          <w:divBdr>
            <w:top w:val="none" w:sz="0" w:space="0" w:color="auto"/>
            <w:left w:val="none" w:sz="0" w:space="0" w:color="auto"/>
            <w:bottom w:val="none" w:sz="0" w:space="0" w:color="auto"/>
            <w:right w:val="none" w:sz="0" w:space="0" w:color="auto"/>
          </w:divBdr>
        </w:div>
      </w:divsChild>
    </w:div>
    <w:div w:id="529104186">
      <w:bodyDiv w:val="1"/>
      <w:marLeft w:val="0"/>
      <w:marRight w:val="0"/>
      <w:marTop w:val="0"/>
      <w:marBottom w:val="0"/>
      <w:divBdr>
        <w:top w:val="none" w:sz="0" w:space="0" w:color="auto"/>
        <w:left w:val="none" w:sz="0" w:space="0" w:color="auto"/>
        <w:bottom w:val="none" w:sz="0" w:space="0" w:color="auto"/>
        <w:right w:val="none" w:sz="0" w:space="0" w:color="auto"/>
      </w:divBdr>
      <w:divsChild>
        <w:div w:id="2020307493">
          <w:marLeft w:val="432"/>
          <w:marRight w:val="0"/>
          <w:marTop w:val="360"/>
          <w:marBottom w:val="0"/>
          <w:divBdr>
            <w:top w:val="none" w:sz="0" w:space="0" w:color="auto"/>
            <w:left w:val="none" w:sz="0" w:space="0" w:color="auto"/>
            <w:bottom w:val="none" w:sz="0" w:space="0" w:color="auto"/>
            <w:right w:val="none" w:sz="0" w:space="0" w:color="auto"/>
          </w:divBdr>
        </w:div>
        <w:div w:id="717585404">
          <w:marLeft w:val="432"/>
          <w:marRight w:val="0"/>
          <w:marTop w:val="360"/>
          <w:marBottom w:val="0"/>
          <w:divBdr>
            <w:top w:val="none" w:sz="0" w:space="0" w:color="auto"/>
            <w:left w:val="none" w:sz="0" w:space="0" w:color="auto"/>
            <w:bottom w:val="none" w:sz="0" w:space="0" w:color="auto"/>
            <w:right w:val="none" w:sz="0" w:space="0" w:color="auto"/>
          </w:divBdr>
        </w:div>
        <w:div w:id="2010909508">
          <w:marLeft w:val="432"/>
          <w:marRight w:val="0"/>
          <w:marTop w:val="360"/>
          <w:marBottom w:val="0"/>
          <w:divBdr>
            <w:top w:val="none" w:sz="0" w:space="0" w:color="auto"/>
            <w:left w:val="none" w:sz="0" w:space="0" w:color="auto"/>
            <w:bottom w:val="none" w:sz="0" w:space="0" w:color="auto"/>
            <w:right w:val="none" w:sz="0" w:space="0" w:color="auto"/>
          </w:divBdr>
        </w:div>
        <w:div w:id="1934582947">
          <w:marLeft w:val="432"/>
          <w:marRight w:val="0"/>
          <w:marTop w:val="360"/>
          <w:marBottom w:val="0"/>
          <w:divBdr>
            <w:top w:val="none" w:sz="0" w:space="0" w:color="auto"/>
            <w:left w:val="none" w:sz="0" w:space="0" w:color="auto"/>
            <w:bottom w:val="none" w:sz="0" w:space="0" w:color="auto"/>
            <w:right w:val="none" w:sz="0" w:space="0" w:color="auto"/>
          </w:divBdr>
        </w:div>
        <w:div w:id="450325295">
          <w:marLeft w:val="432"/>
          <w:marRight w:val="0"/>
          <w:marTop w:val="360"/>
          <w:marBottom w:val="0"/>
          <w:divBdr>
            <w:top w:val="none" w:sz="0" w:space="0" w:color="auto"/>
            <w:left w:val="none" w:sz="0" w:space="0" w:color="auto"/>
            <w:bottom w:val="none" w:sz="0" w:space="0" w:color="auto"/>
            <w:right w:val="none" w:sz="0" w:space="0" w:color="auto"/>
          </w:divBdr>
        </w:div>
      </w:divsChild>
    </w:div>
    <w:div w:id="997610259">
      <w:bodyDiv w:val="1"/>
      <w:marLeft w:val="0"/>
      <w:marRight w:val="0"/>
      <w:marTop w:val="0"/>
      <w:marBottom w:val="0"/>
      <w:divBdr>
        <w:top w:val="none" w:sz="0" w:space="0" w:color="auto"/>
        <w:left w:val="none" w:sz="0" w:space="0" w:color="auto"/>
        <w:bottom w:val="none" w:sz="0" w:space="0" w:color="auto"/>
        <w:right w:val="none" w:sz="0" w:space="0" w:color="auto"/>
      </w:divBdr>
      <w:divsChild>
        <w:div w:id="817769495">
          <w:marLeft w:val="432"/>
          <w:marRight w:val="0"/>
          <w:marTop w:val="360"/>
          <w:marBottom w:val="0"/>
          <w:divBdr>
            <w:top w:val="none" w:sz="0" w:space="0" w:color="auto"/>
            <w:left w:val="none" w:sz="0" w:space="0" w:color="auto"/>
            <w:bottom w:val="none" w:sz="0" w:space="0" w:color="auto"/>
            <w:right w:val="none" w:sz="0" w:space="0" w:color="auto"/>
          </w:divBdr>
        </w:div>
        <w:div w:id="213277960">
          <w:marLeft w:val="432"/>
          <w:marRight w:val="0"/>
          <w:marTop w:val="360"/>
          <w:marBottom w:val="0"/>
          <w:divBdr>
            <w:top w:val="none" w:sz="0" w:space="0" w:color="auto"/>
            <w:left w:val="none" w:sz="0" w:space="0" w:color="auto"/>
            <w:bottom w:val="none" w:sz="0" w:space="0" w:color="auto"/>
            <w:right w:val="none" w:sz="0" w:space="0" w:color="auto"/>
          </w:divBdr>
        </w:div>
        <w:div w:id="1349218226">
          <w:marLeft w:val="432"/>
          <w:marRight w:val="0"/>
          <w:marTop w:val="360"/>
          <w:marBottom w:val="0"/>
          <w:divBdr>
            <w:top w:val="none" w:sz="0" w:space="0" w:color="auto"/>
            <w:left w:val="none" w:sz="0" w:space="0" w:color="auto"/>
            <w:bottom w:val="none" w:sz="0" w:space="0" w:color="auto"/>
            <w:right w:val="none" w:sz="0" w:space="0" w:color="auto"/>
          </w:divBdr>
        </w:div>
        <w:div w:id="188184589">
          <w:marLeft w:val="432"/>
          <w:marRight w:val="0"/>
          <w:marTop w:val="360"/>
          <w:marBottom w:val="0"/>
          <w:divBdr>
            <w:top w:val="none" w:sz="0" w:space="0" w:color="auto"/>
            <w:left w:val="none" w:sz="0" w:space="0" w:color="auto"/>
            <w:bottom w:val="none" w:sz="0" w:space="0" w:color="auto"/>
            <w:right w:val="none" w:sz="0" w:space="0" w:color="auto"/>
          </w:divBdr>
        </w:div>
        <w:div w:id="1609895104">
          <w:marLeft w:val="432"/>
          <w:marRight w:val="0"/>
          <w:marTop w:val="360"/>
          <w:marBottom w:val="0"/>
          <w:divBdr>
            <w:top w:val="none" w:sz="0" w:space="0" w:color="auto"/>
            <w:left w:val="none" w:sz="0" w:space="0" w:color="auto"/>
            <w:bottom w:val="none" w:sz="0" w:space="0" w:color="auto"/>
            <w:right w:val="none" w:sz="0" w:space="0" w:color="auto"/>
          </w:divBdr>
        </w:div>
      </w:divsChild>
    </w:div>
    <w:div w:id="1151942647">
      <w:bodyDiv w:val="1"/>
      <w:marLeft w:val="0"/>
      <w:marRight w:val="0"/>
      <w:marTop w:val="0"/>
      <w:marBottom w:val="0"/>
      <w:divBdr>
        <w:top w:val="none" w:sz="0" w:space="0" w:color="auto"/>
        <w:left w:val="none" w:sz="0" w:space="0" w:color="auto"/>
        <w:bottom w:val="none" w:sz="0" w:space="0" w:color="auto"/>
        <w:right w:val="none" w:sz="0" w:space="0" w:color="auto"/>
      </w:divBdr>
    </w:div>
    <w:div w:id="15811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6832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Audrie</dc:creator>
  <cp:keywords/>
  <dc:description/>
  <cp:lastModifiedBy>Jessica Hayes</cp:lastModifiedBy>
  <cp:revision>2</cp:revision>
  <cp:lastPrinted>2021-09-01T15:32:00Z</cp:lastPrinted>
  <dcterms:created xsi:type="dcterms:W3CDTF">2022-03-21T15:56:00Z</dcterms:created>
  <dcterms:modified xsi:type="dcterms:W3CDTF">2022-03-21T15:56:00Z</dcterms:modified>
</cp:coreProperties>
</file>