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2116" w14:textId="77777777" w:rsidR="00155BA0" w:rsidRDefault="00155BA0" w:rsidP="00155BA0">
      <w:pPr>
        <w:ind w:right="-117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2D5DAF1" wp14:editId="713D2A23">
            <wp:simplePos x="0" y="0"/>
            <wp:positionH relativeFrom="column">
              <wp:posOffset>-701040</wp:posOffset>
            </wp:positionH>
            <wp:positionV relativeFrom="paragraph">
              <wp:posOffset>0</wp:posOffset>
            </wp:positionV>
            <wp:extent cx="122682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30" y="21228"/>
                <wp:lineTo x="21130" y="0"/>
                <wp:lineTo x="0" y="0"/>
              </wp:wrapPolygon>
            </wp:wrapTight>
            <wp:docPr id="1" name="Picture 1" descr="S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3D34" w14:textId="77777777" w:rsidR="00155BA0" w:rsidRDefault="00155BA0" w:rsidP="00155BA0">
      <w:pPr>
        <w:ind w:right="-1170"/>
        <w:jc w:val="center"/>
        <w:rPr>
          <w:b/>
          <w:sz w:val="32"/>
          <w:szCs w:val="32"/>
        </w:rPr>
      </w:pPr>
    </w:p>
    <w:p w14:paraId="1B30E99B" w14:textId="77777777" w:rsidR="00155BA0" w:rsidRPr="00195F65" w:rsidRDefault="00155BA0" w:rsidP="00155BA0">
      <w:pPr>
        <w:ind w:right="-1170"/>
        <w:jc w:val="center"/>
        <w:rPr>
          <w:b/>
          <w:sz w:val="32"/>
          <w:szCs w:val="32"/>
        </w:rPr>
      </w:pPr>
      <w:r w:rsidRPr="00195F65">
        <w:rPr>
          <w:b/>
          <w:sz w:val="32"/>
          <w:szCs w:val="32"/>
        </w:rPr>
        <w:t>Certification for</w:t>
      </w:r>
    </w:p>
    <w:p w14:paraId="3E7EA092" w14:textId="77777777" w:rsidR="00155BA0" w:rsidRPr="00195F65" w:rsidRDefault="00155BA0" w:rsidP="00155BA0">
      <w:pPr>
        <w:ind w:right="-1170"/>
        <w:jc w:val="center"/>
        <w:rPr>
          <w:b/>
          <w:sz w:val="32"/>
          <w:szCs w:val="32"/>
        </w:rPr>
      </w:pPr>
      <w:r w:rsidRPr="00195F65">
        <w:rPr>
          <w:b/>
          <w:sz w:val="32"/>
          <w:szCs w:val="32"/>
        </w:rPr>
        <w:t>Required Annual Meetings of Title I Parents</w:t>
      </w:r>
    </w:p>
    <w:p w14:paraId="1AE2E2E6" w14:textId="77777777" w:rsidR="00155BA0" w:rsidRDefault="00155BA0" w:rsidP="00155BA0"/>
    <w:p w14:paraId="0D274D93" w14:textId="77777777" w:rsidR="00EB4664" w:rsidRDefault="00EB4664"/>
    <w:p w14:paraId="37D7C6D6" w14:textId="77777777" w:rsidR="00155BA0" w:rsidRDefault="00155BA0"/>
    <w:p w14:paraId="6BF3CFB0" w14:textId="283621E0" w:rsidR="00155BA0" w:rsidRPr="00195F65" w:rsidRDefault="00155BA0" w:rsidP="00155BA0">
      <w:pPr>
        <w:ind w:left="360" w:right="180"/>
        <w:jc w:val="both"/>
      </w:pPr>
      <w:r w:rsidRPr="00195F65">
        <w:t xml:space="preserve">This is to certify that all Title I schools with the </w:t>
      </w:r>
      <w:r w:rsidR="00BD2AE0" w:rsidRPr="00BD2AE0">
        <w:rPr>
          <w:b/>
          <w:bCs/>
        </w:rPr>
        <w:t>Fort Payne City Schools</w:t>
      </w:r>
      <w:r w:rsidRPr="00195F65">
        <w:t xml:space="preserve">                            conducted their required Annual Meeting of Title I Parents in accordance with </w:t>
      </w:r>
      <w:r w:rsidRPr="00670E7E">
        <w:rPr>
          <w:i/>
        </w:rPr>
        <w:t>Every Student Succeeds Act</w:t>
      </w:r>
      <w:r>
        <w:t xml:space="preserve"> (ESSA), signed into law on December 10, 2015, </w:t>
      </w:r>
      <w:r w:rsidRPr="00195F65">
        <w:t>as well as the January 2009</w:t>
      </w:r>
      <w:r w:rsidRPr="00195F65">
        <w:rPr>
          <w:i/>
        </w:rPr>
        <w:t xml:space="preserve"> </w:t>
      </w:r>
      <w:r w:rsidRPr="00195F65">
        <w:t>State</w:t>
      </w:r>
      <w:r w:rsidRPr="00195F65">
        <w:rPr>
          <w:i/>
        </w:rPr>
        <w:t xml:space="preserve"> Guidance on Selected Parental Involvement Requirements </w:t>
      </w:r>
      <w:r w:rsidRPr="00195F65">
        <w:t>and subsequent technical assistance.  The Annual Meetings were used to inform parents of their school’s participation in Title I and to explain the right of parents to be involved.  The meetings explained the purpose of the 1% set-aside funds for parental involvement and parents’ right to be involved in how these monies are allotted for parental involvement activities.</w:t>
      </w:r>
    </w:p>
    <w:p w14:paraId="03738BE0" w14:textId="77777777" w:rsidR="00155BA0" w:rsidRPr="00195F65" w:rsidRDefault="00155BA0" w:rsidP="00155BA0">
      <w:pPr>
        <w:ind w:left="360" w:right="180"/>
        <w:jc w:val="both"/>
      </w:pPr>
    </w:p>
    <w:p w14:paraId="02C9CA73" w14:textId="77777777" w:rsidR="00155BA0" w:rsidRPr="00195F65" w:rsidRDefault="00155BA0" w:rsidP="00155BA0">
      <w:pPr>
        <w:ind w:left="360" w:right="180"/>
        <w:jc w:val="both"/>
      </w:pPr>
      <w:r w:rsidRPr="00195F65">
        <w:t>This is to further certify that at each Title I school, the person conducting the Annual Meeting was knowledgeable about Title I, Part A.</w:t>
      </w:r>
    </w:p>
    <w:p w14:paraId="1268487D" w14:textId="77777777" w:rsidR="00155BA0" w:rsidRPr="00195F65" w:rsidRDefault="00155BA0" w:rsidP="00155BA0">
      <w:pPr>
        <w:ind w:left="360" w:right="180"/>
        <w:jc w:val="both"/>
      </w:pPr>
    </w:p>
    <w:p w14:paraId="45B1AB6B" w14:textId="6D797D02" w:rsidR="00155BA0" w:rsidRPr="00195F65" w:rsidRDefault="00155BA0" w:rsidP="00155BA0">
      <w:pPr>
        <w:ind w:left="360" w:right="180"/>
        <w:jc w:val="both"/>
      </w:pPr>
      <w:r>
        <w:t xml:space="preserve">Name of Person Making This Certification:    </w:t>
      </w:r>
      <w:r w:rsidR="00BD2AE0">
        <w:t>Paula Muskett</w:t>
      </w:r>
      <w:r>
        <w:t xml:space="preserve">    </w:t>
      </w:r>
    </w:p>
    <w:p w14:paraId="4C0A07B4" w14:textId="77777777" w:rsidR="00155BA0" w:rsidRPr="00A85E02" w:rsidRDefault="00155BA0" w:rsidP="00155BA0">
      <w:pPr>
        <w:ind w:right="180"/>
        <w:rPr>
          <w:b/>
          <w:sz w:val="18"/>
          <w:szCs w:val="18"/>
        </w:rPr>
      </w:pPr>
      <w:r w:rsidRPr="000E14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671B5" wp14:editId="0AC5034D">
                <wp:simplePos x="0" y="0"/>
                <wp:positionH relativeFrom="column">
                  <wp:posOffset>2961005</wp:posOffset>
                </wp:positionH>
                <wp:positionV relativeFrom="paragraph">
                  <wp:posOffset>37465</wp:posOffset>
                </wp:positionV>
                <wp:extent cx="3313430" cy="0"/>
                <wp:effectExtent l="8255" t="11430" r="1206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3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4628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3.15pt;margin-top:2.95pt;width:26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z7uAEAAFYDAAAOAAAAZHJzL2Uyb0RvYy54bWysU8Fu2zAMvQ/YPwi6L46Tdd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"/>
            </w:pict>
          </mc:Fallback>
        </mc:AlternateContent>
      </w:r>
    </w:p>
    <w:p w14:paraId="37D66A72" w14:textId="5C1321A3" w:rsidR="00155BA0" w:rsidRPr="00A85E02" w:rsidRDefault="00155BA0" w:rsidP="00155BA0">
      <w:pPr>
        <w:ind w:right="180"/>
      </w:pPr>
      <w:r>
        <w:rPr>
          <w:b/>
          <w:sz w:val="36"/>
          <w:szCs w:val="36"/>
        </w:rPr>
        <w:t xml:space="preserve">    </w:t>
      </w:r>
      <w:r>
        <w:t xml:space="preserve">Position:                           </w:t>
      </w:r>
      <w:r w:rsidR="00BD2AE0">
        <w:tab/>
      </w:r>
      <w:r w:rsidR="00BD2AE0">
        <w:tab/>
      </w:r>
      <w:r w:rsidR="00BD2AE0">
        <w:tab/>
      </w:r>
      <w:r w:rsidR="00BD2AE0">
        <w:tab/>
        <w:t>F</w:t>
      </w:r>
      <w:r w:rsidR="00BD2AE0">
        <w:rPr>
          <w:b/>
        </w:rPr>
        <w:t>ederal Programs Director</w:t>
      </w:r>
    </w:p>
    <w:p w14:paraId="37BE5A07" w14:textId="77777777" w:rsidR="00155BA0" w:rsidRDefault="00155BA0" w:rsidP="00155BA0">
      <w:pPr>
        <w:ind w:right="180"/>
        <w:rPr>
          <w:b/>
          <w:sz w:val="16"/>
          <w:szCs w:val="16"/>
        </w:rPr>
      </w:pPr>
      <w:r w:rsidRPr="000E142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C4C95" wp14:editId="2FB2BF08">
                <wp:simplePos x="0" y="0"/>
                <wp:positionH relativeFrom="column">
                  <wp:posOffset>2961005</wp:posOffset>
                </wp:positionH>
                <wp:positionV relativeFrom="paragraph">
                  <wp:posOffset>31750</wp:posOffset>
                </wp:positionV>
                <wp:extent cx="3313430" cy="0"/>
                <wp:effectExtent l="8255" t="762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3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E1A14F" id="Straight Arrow Connector 2" o:spid="_x0000_s1026" type="#_x0000_t32" style="position:absolute;margin-left:233.15pt;margin-top:2.5pt;width:26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z7uAEAAFYDAAAOAAAAZHJzL2Uyb0RvYy54bWysU8Fu2zAMvQ/YPwi6L46Tdd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"/>
            </w:pict>
          </mc:Fallback>
        </mc:AlternateContent>
      </w:r>
    </w:p>
    <w:tbl>
      <w:tblPr>
        <w:tblpPr w:leftFromText="180" w:rightFromText="180" w:vertAnchor="text" w:horzAnchor="margin" w:tblpXSpec="center" w:tblpY="95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560"/>
        <w:gridCol w:w="3660"/>
        <w:gridCol w:w="2035"/>
      </w:tblGrid>
      <w:tr w:rsidR="00155BA0" w:rsidRPr="00807ECA" w14:paraId="77BB3FB6" w14:textId="77777777" w:rsidTr="00155BA0">
        <w:tc>
          <w:tcPr>
            <w:tcW w:w="3078" w:type="dxa"/>
          </w:tcPr>
          <w:p w14:paraId="1C908461" w14:textId="77777777" w:rsidR="00155BA0" w:rsidRPr="00807ECA" w:rsidRDefault="00155BA0" w:rsidP="00155BA0">
            <w:pPr>
              <w:ind w:right="180"/>
              <w:rPr>
                <w:b/>
              </w:rPr>
            </w:pPr>
          </w:p>
          <w:p w14:paraId="6F333BCD" w14:textId="77777777" w:rsidR="00155BA0" w:rsidRPr="00807ECA" w:rsidRDefault="00155BA0" w:rsidP="00155BA0">
            <w:pPr>
              <w:ind w:right="180"/>
              <w:rPr>
                <w:b/>
              </w:rPr>
            </w:pPr>
            <w:r w:rsidRPr="00807ECA">
              <w:rPr>
                <w:b/>
              </w:rPr>
              <w:t xml:space="preserve">            Title I School</w:t>
            </w:r>
          </w:p>
        </w:tc>
        <w:tc>
          <w:tcPr>
            <w:tcW w:w="1560" w:type="dxa"/>
          </w:tcPr>
          <w:p w14:paraId="1B8A1B04" w14:textId="77777777" w:rsidR="00155BA0" w:rsidRPr="00807ECA" w:rsidRDefault="00155BA0" w:rsidP="00155BA0">
            <w:pPr>
              <w:ind w:right="180"/>
              <w:rPr>
                <w:b/>
              </w:rPr>
            </w:pPr>
            <w:r w:rsidRPr="00807ECA">
              <w:rPr>
                <w:b/>
              </w:rPr>
              <w:t xml:space="preserve">Date of Meeting </w:t>
            </w:r>
          </w:p>
        </w:tc>
        <w:tc>
          <w:tcPr>
            <w:tcW w:w="3660" w:type="dxa"/>
          </w:tcPr>
          <w:p w14:paraId="1C3B1F87" w14:textId="77777777" w:rsidR="00155BA0" w:rsidRPr="00807ECA" w:rsidRDefault="00155BA0" w:rsidP="00155BA0">
            <w:pPr>
              <w:ind w:right="180"/>
              <w:jc w:val="center"/>
              <w:rPr>
                <w:b/>
              </w:rPr>
            </w:pPr>
            <w:r w:rsidRPr="00807ECA">
              <w:rPr>
                <w:b/>
              </w:rPr>
              <w:t>Person Conducting</w:t>
            </w:r>
          </w:p>
          <w:p w14:paraId="233544ED" w14:textId="77777777" w:rsidR="00155BA0" w:rsidRPr="00807ECA" w:rsidRDefault="00155BA0" w:rsidP="00155BA0">
            <w:pPr>
              <w:ind w:right="180"/>
              <w:jc w:val="center"/>
              <w:rPr>
                <w:b/>
              </w:rPr>
            </w:pPr>
            <w:r w:rsidRPr="00807ECA">
              <w:rPr>
                <w:b/>
              </w:rPr>
              <w:t>Meeting</w:t>
            </w:r>
          </w:p>
        </w:tc>
        <w:tc>
          <w:tcPr>
            <w:tcW w:w="2035" w:type="dxa"/>
          </w:tcPr>
          <w:p w14:paraId="4DA20B7E" w14:textId="77777777" w:rsidR="00155BA0" w:rsidRPr="00807ECA" w:rsidRDefault="00155BA0" w:rsidP="00155BA0">
            <w:pPr>
              <w:ind w:right="180"/>
              <w:rPr>
                <w:b/>
              </w:rPr>
            </w:pPr>
          </w:p>
          <w:p w14:paraId="5C9FC0FB" w14:textId="77777777" w:rsidR="00155BA0" w:rsidRPr="00807ECA" w:rsidRDefault="00155BA0" w:rsidP="00155BA0">
            <w:pPr>
              <w:ind w:right="180"/>
              <w:rPr>
                <w:b/>
              </w:rPr>
            </w:pPr>
            <w:r w:rsidRPr="00807ECA">
              <w:rPr>
                <w:b/>
              </w:rPr>
              <w:t xml:space="preserve">           Position</w:t>
            </w:r>
          </w:p>
        </w:tc>
      </w:tr>
      <w:tr w:rsidR="00155BA0" w:rsidRPr="000D2F8F" w14:paraId="73193F1C" w14:textId="77777777" w:rsidTr="00155BA0">
        <w:tc>
          <w:tcPr>
            <w:tcW w:w="3078" w:type="dxa"/>
          </w:tcPr>
          <w:p w14:paraId="658823D9" w14:textId="2E940833" w:rsidR="00155BA0" w:rsidRPr="00BD2AE0" w:rsidRDefault="00BD2AE0" w:rsidP="00155BA0">
            <w:pPr>
              <w:ind w:right="180"/>
              <w:rPr>
                <w:b/>
              </w:rPr>
            </w:pPr>
            <w:r w:rsidRPr="00BD2AE0">
              <w:rPr>
                <w:b/>
              </w:rPr>
              <w:t>Fort Payne High</w:t>
            </w:r>
          </w:p>
        </w:tc>
        <w:tc>
          <w:tcPr>
            <w:tcW w:w="1560" w:type="dxa"/>
          </w:tcPr>
          <w:p w14:paraId="32D42A0D" w14:textId="787E1F65" w:rsidR="00155BA0" w:rsidRPr="00BD2AE0" w:rsidRDefault="00BD2AE0" w:rsidP="00155BA0">
            <w:pPr>
              <w:ind w:right="180"/>
              <w:jc w:val="center"/>
              <w:rPr>
                <w:b/>
              </w:rPr>
            </w:pPr>
            <w:r w:rsidRPr="00BD2AE0">
              <w:rPr>
                <w:b/>
              </w:rPr>
              <w:t>9/16/21</w:t>
            </w:r>
          </w:p>
        </w:tc>
        <w:tc>
          <w:tcPr>
            <w:tcW w:w="3660" w:type="dxa"/>
          </w:tcPr>
          <w:p w14:paraId="1F176515" w14:textId="77777777" w:rsidR="00155BA0" w:rsidRDefault="00BD2AE0" w:rsidP="00155BA0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Paula Muskett</w:t>
            </w:r>
          </w:p>
          <w:p w14:paraId="105E15FC" w14:textId="1FFBD74F" w:rsidR="00BD2AE0" w:rsidRPr="00BD2AE0" w:rsidRDefault="00BD2AE0" w:rsidP="00155BA0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</w:t>
            </w:r>
            <w:r w:rsidR="002F7582">
              <w:rPr>
                <w:b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lupe Robles</w:t>
            </w:r>
          </w:p>
        </w:tc>
        <w:tc>
          <w:tcPr>
            <w:tcW w:w="2035" w:type="dxa"/>
          </w:tcPr>
          <w:p w14:paraId="047E0F2F" w14:textId="6EFA53DD" w:rsidR="00155BA0" w:rsidRPr="002F7582" w:rsidRDefault="002F7582" w:rsidP="00155BA0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Federal Program Director/ Interpreter</w:t>
            </w:r>
          </w:p>
        </w:tc>
      </w:tr>
      <w:tr w:rsidR="00155BA0" w:rsidRPr="000D2F8F" w14:paraId="1A87BE8D" w14:textId="77777777" w:rsidTr="00155BA0">
        <w:tc>
          <w:tcPr>
            <w:tcW w:w="3078" w:type="dxa"/>
          </w:tcPr>
          <w:p w14:paraId="2A97087D" w14:textId="64ADD379" w:rsidR="00155BA0" w:rsidRPr="000D2F8F" w:rsidRDefault="00BD2AE0" w:rsidP="00155BA0">
            <w:pPr>
              <w:ind w:right="180"/>
              <w:rPr>
                <w:b/>
                <w:sz w:val="48"/>
                <w:szCs w:val="48"/>
              </w:rPr>
            </w:pPr>
            <w:r w:rsidRPr="00BD2AE0">
              <w:rPr>
                <w:b/>
              </w:rPr>
              <w:t xml:space="preserve">Fort Payne </w:t>
            </w:r>
            <w:r>
              <w:rPr>
                <w:b/>
              </w:rPr>
              <w:t>Middle</w:t>
            </w:r>
          </w:p>
        </w:tc>
        <w:tc>
          <w:tcPr>
            <w:tcW w:w="1560" w:type="dxa"/>
          </w:tcPr>
          <w:p w14:paraId="7F2D6BDD" w14:textId="690E2FBE" w:rsidR="00155BA0" w:rsidRPr="000D2F8F" w:rsidRDefault="00BD2AE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 w:rsidRPr="00BD2AE0">
              <w:rPr>
                <w:b/>
              </w:rPr>
              <w:t>9/</w:t>
            </w:r>
            <w:r>
              <w:rPr>
                <w:b/>
              </w:rPr>
              <w:t>23</w:t>
            </w:r>
            <w:r w:rsidRPr="00BD2AE0">
              <w:rPr>
                <w:b/>
              </w:rPr>
              <w:t>/21</w:t>
            </w:r>
          </w:p>
        </w:tc>
        <w:tc>
          <w:tcPr>
            <w:tcW w:w="3660" w:type="dxa"/>
          </w:tcPr>
          <w:p w14:paraId="1E1031BD" w14:textId="77777777" w:rsidR="002F7582" w:rsidRDefault="002F7582" w:rsidP="002F7582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Paula Muskett</w:t>
            </w:r>
          </w:p>
          <w:p w14:paraId="0C8FEFEE" w14:textId="6E50EE2F" w:rsidR="00155BA0" w:rsidRPr="000D2F8F" w:rsidRDefault="002F7582" w:rsidP="002F7582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Guadalupe Robles</w:t>
            </w:r>
          </w:p>
        </w:tc>
        <w:tc>
          <w:tcPr>
            <w:tcW w:w="2035" w:type="dxa"/>
          </w:tcPr>
          <w:p w14:paraId="08F42DA5" w14:textId="39DB3B94" w:rsidR="00155BA0" w:rsidRPr="000D2F8F" w:rsidRDefault="002F7582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>Federal Program Director/ Interpreter</w:t>
            </w:r>
          </w:p>
        </w:tc>
      </w:tr>
      <w:tr w:rsidR="00155BA0" w:rsidRPr="000D2F8F" w14:paraId="788DC8E2" w14:textId="77777777" w:rsidTr="00155BA0">
        <w:tc>
          <w:tcPr>
            <w:tcW w:w="3078" w:type="dxa"/>
          </w:tcPr>
          <w:p w14:paraId="64A5F61F" w14:textId="2E2B9200" w:rsidR="00155BA0" w:rsidRPr="00BD2AE0" w:rsidRDefault="00BD2AE0" w:rsidP="00155BA0">
            <w:pPr>
              <w:ind w:right="180"/>
              <w:rPr>
                <w:b/>
              </w:rPr>
            </w:pPr>
            <w:r w:rsidRPr="00BD2AE0">
              <w:rPr>
                <w:b/>
              </w:rPr>
              <w:t>Little Ridge Intermediate</w:t>
            </w:r>
          </w:p>
        </w:tc>
        <w:tc>
          <w:tcPr>
            <w:tcW w:w="1560" w:type="dxa"/>
          </w:tcPr>
          <w:p w14:paraId="4DDFE75E" w14:textId="4B38AAAB" w:rsidR="00155BA0" w:rsidRPr="000D2F8F" w:rsidRDefault="00BD2AE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 w:rsidRPr="00BD2AE0">
              <w:rPr>
                <w:b/>
              </w:rPr>
              <w:t>9/</w:t>
            </w:r>
            <w:r>
              <w:rPr>
                <w:b/>
              </w:rPr>
              <w:t>20</w:t>
            </w:r>
            <w:r w:rsidRPr="00BD2AE0">
              <w:rPr>
                <w:b/>
              </w:rPr>
              <w:t>/21</w:t>
            </w:r>
          </w:p>
        </w:tc>
        <w:tc>
          <w:tcPr>
            <w:tcW w:w="3660" w:type="dxa"/>
          </w:tcPr>
          <w:p w14:paraId="31CE68B4" w14:textId="77777777" w:rsidR="002F7582" w:rsidRDefault="002F7582" w:rsidP="002F7582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Paula Muskett</w:t>
            </w:r>
          </w:p>
          <w:p w14:paraId="21BBCE67" w14:textId="56937CF5" w:rsidR="00155BA0" w:rsidRPr="000D2F8F" w:rsidRDefault="002F7582" w:rsidP="002F7582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Guadalupe Robles</w:t>
            </w:r>
          </w:p>
        </w:tc>
        <w:tc>
          <w:tcPr>
            <w:tcW w:w="2035" w:type="dxa"/>
          </w:tcPr>
          <w:p w14:paraId="3CEA034F" w14:textId="1FB60FFA" w:rsidR="00155BA0" w:rsidRPr="000D2F8F" w:rsidRDefault="002F7582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>Federal Program Director/ Interpreter</w:t>
            </w:r>
          </w:p>
        </w:tc>
      </w:tr>
      <w:tr w:rsidR="00155BA0" w:rsidRPr="000D2F8F" w14:paraId="466D05D7" w14:textId="77777777" w:rsidTr="00155BA0">
        <w:tc>
          <w:tcPr>
            <w:tcW w:w="3078" w:type="dxa"/>
          </w:tcPr>
          <w:p w14:paraId="72608879" w14:textId="1AE6DCA8" w:rsidR="00155BA0" w:rsidRPr="00BD2AE0" w:rsidRDefault="00BD2AE0" w:rsidP="00155BA0">
            <w:pPr>
              <w:ind w:right="180"/>
              <w:rPr>
                <w:b/>
              </w:rPr>
            </w:pPr>
            <w:r>
              <w:rPr>
                <w:b/>
              </w:rPr>
              <w:t>Wills Valley Elementary</w:t>
            </w:r>
          </w:p>
        </w:tc>
        <w:tc>
          <w:tcPr>
            <w:tcW w:w="1560" w:type="dxa"/>
          </w:tcPr>
          <w:p w14:paraId="7C608C41" w14:textId="45C084C5" w:rsidR="00155BA0" w:rsidRPr="000D2F8F" w:rsidRDefault="00BD2AE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 w:rsidRPr="00BD2AE0">
              <w:rPr>
                <w:b/>
              </w:rPr>
              <w:t>9/</w:t>
            </w:r>
            <w:r>
              <w:rPr>
                <w:b/>
              </w:rPr>
              <w:t>21</w:t>
            </w:r>
            <w:r w:rsidRPr="00BD2AE0">
              <w:rPr>
                <w:b/>
              </w:rPr>
              <w:t>/21</w:t>
            </w:r>
          </w:p>
        </w:tc>
        <w:tc>
          <w:tcPr>
            <w:tcW w:w="3660" w:type="dxa"/>
          </w:tcPr>
          <w:p w14:paraId="4959C5A9" w14:textId="77777777" w:rsidR="002F7582" w:rsidRDefault="002F7582" w:rsidP="002F7582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Paula Muskett</w:t>
            </w:r>
          </w:p>
          <w:p w14:paraId="1EF19506" w14:textId="1400D251" w:rsidR="00155BA0" w:rsidRPr="000D2F8F" w:rsidRDefault="002F7582" w:rsidP="002F7582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Guadalupe Robles</w:t>
            </w:r>
          </w:p>
        </w:tc>
        <w:tc>
          <w:tcPr>
            <w:tcW w:w="2035" w:type="dxa"/>
          </w:tcPr>
          <w:p w14:paraId="34EEC0F3" w14:textId="268FA64A" w:rsidR="00155BA0" w:rsidRPr="000D2F8F" w:rsidRDefault="002F7582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>Federal Program Director/ Interpreter</w:t>
            </w:r>
          </w:p>
        </w:tc>
      </w:tr>
      <w:tr w:rsidR="00155BA0" w:rsidRPr="000D2F8F" w14:paraId="0AE2CFC8" w14:textId="77777777" w:rsidTr="00155BA0">
        <w:tc>
          <w:tcPr>
            <w:tcW w:w="3078" w:type="dxa"/>
          </w:tcPr>
          <w:p w14:paraId="5F85E198" w14:textId="77777777" w:rsidR="00155BA0" w:rsidRPr="000D2F8F" w:rsidRDefault="00155BA0" w:rsidP="00155BA0">
            <w:pPr>
              <w:ind w:right="180"/>
              <w:rPr>
                <w:b/>
                <w:sz w:val="48"/>
                <w:szCs w:val="48"/>
              </w:rPr>
            </w:pPr>
          </w:p>
        </w:tc>
        <w:tc>
          <w:tcPr>
            <w:tcW w:w="1560" w:type="dxa"/>
          </w:tcPr>
          <w:p w14:paraId="2E2C71EA" w14:textId="77777777" w:rsidR="00155BA0" w:rsidRPr="000D2F8F" w:rsidRDefault="00155BA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660" w:type="dxa"/>
          </w:tcPr>
          <w:p w14:paraId="7A1AF4D9" w14:textId="77777777" w:rsidR="00155BA0" w:rsidRPr="000D2F8F" w:rsidRDefault="00155BA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5" w:type="dxa"/>
          </w:tcPr>
          <w:p w14:paraId="773016AD" w14:textId="77777777" w:rsidR="00155BA0" w:rsidRPr="000D2F8F" w:rsidRDefault="00155BA0" w:rsidP="00155BA0">
            <w:pPr>
              <w:ind w:right="180"/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27AA7EF9" w14:textId="77777777" w:rsidR="00155BA0" w:rsidRDefault="00155BA0" w:rsidP="00155BA0">
      <w:pPr>
        <w:ind w:righ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 This certification must be posted to your school system’s e-GAP Document Library </w:t>
      </w:r>
    </w:p>
    <w:sectPr w:rsidR="00155BA0" w:rsidSect="005D562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0"/>
    <w:rsid w:val="00093A4A"/>
    <w:rsid w:val="00155BA0"/>
    <w:rsid w:val="00236F69"/>
    <w:rsid w:val="002F7582"/>
    <w:rsid w:val="00437727"/>
    <w:rsid w:val="00455EBC"/>
    <w:rsid w:val="005852D4"/>
    <w:rsid w:val="005D5624"/>
    <w:rsid w:val="005F1EF6"/>
    <w:rsid w:val="005F44AA"/>
    <w:rsid w:val="008C1E82"/>
    <w:rsid w:val="00925655"/>
    <w:rsid w:val="009C2165"/>
    <w:rsid w:val="00A20090"/>
    <w:rsid w:val="00B73735"/>
    <w:rsid w:val="00BD2AE0"/>
    <w:rsid w:val="00C2316C"/>
    <w:rsid w:val="00C46FFC"/>
    <w:rsid w:val="00EB4664"/>
    <w:rsid w:val="00EC687F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0D48E"/>
  <w15:chartTrackingRefBased/>
  <w15:docId w15:val="{DD5FD373-C683-42ED-B786-C0DABE3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B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Audrie</dc:creator>
  <cp:keywords/>
  <dc:description/>
  <cp:lastModifiedBy>Jessica Hayes</cp:lastModifiedBy>
  <cp:revision>2</cp:revision>
  <dcterms:created xsi:type="dcterms:W3CDTF">2022-03-21T15:51:00Z</dcterms:created>
  <dcterms:modified xsi:type="dcterms:W3CDTF">2022-03-21T15:51:00Z</dcterms:modified>
</cp:coreProperties>
</file>